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 19 al 23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23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A.VISUALES (P.A)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OA:1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Crean un diseño único (que no exista) que sea  artístico, gráfico con formas y colores sobre un dibujo de un modelo de zapatilla.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Lapices colores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hoja de oficio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goma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(P.A)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OA:3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ubican notas en un pentagrama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identifican figuras musicales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ejecutan ritmos y sonidos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piano virtual.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Lapices colores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lápiz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07</w:t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Reforzamiento de la comprensión del enunciado y el traspaso al lenguaje matemático.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lápiz.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06,28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Lectura y análisis de texto informativo. 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lápiz para tomar apuntes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REDACCIÓN (R.R)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31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Ejercicios de improvisación y análisis de obra de teatro grabada.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Ninguno.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(P.A)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OA15 - OA16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reforzamiento contenidos priorizados 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Analizan y desarrollan guías de actividades.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lápiz</w:t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INGLÉS (Y.M)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9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Reconocen vocabulario de los lugares de la ciudad a través de lecturas.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07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Repaso prioridad de las operaciones y resolución de problemas que involucran las 4 operaciones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y lápiz.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6, 15,28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Análisis de texto no literario informativo</w:t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libro del año anterior.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06,28</w:t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Lectura y análisis texto informativo 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MATERIALES:Cuaderno y lápiz para tomar apuntes.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14</w:t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análisis situación que involucre una sucesión numérica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lápiz.</w:t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2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tl w:val="0"/>
              </w:rPr>
              <w:t xml:space="preserve">Describen y ejemplifican vivencias de una buena convivencia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  <w:t xml:space="preserve">Cuaderno y lápiz.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(Y.F)</w:t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6, 11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revisión de conceptos básicos de la actividad física, Creación de una planificación deportiva diaria y puesta en práctica. 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Ninguno. </w:t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NAT (M.C)</w:t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OA:16</w:t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Ractualización de contenidos.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Importancia del agua, cuidado y uso.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(L.M)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6, 15,28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Análisis de texto no literario informativo</w:t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libro del año anterior.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libro del año anterior.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(C.V)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14</w:t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problemas que involucran regularidades numéricas y predicciones.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lápiz.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(P.A)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Crean un diseño único (que no exista) que sea  artístico, gráfico con formas y colores sobre un dibujo de un modelo de zapatilla.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hoja de oficio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ORIENTACIÓN (PA)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Actividad: 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los alumnos participan activamente en las clases y las distintas temáticas que se vayan trabajando.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Presentación del tema a trabajar en clases: “El valor de la Tolerancia”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lápiz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pE1+mgpytaHSR1eKSTgEI2JGw==">AMUW2mXT3zgyPmkGSWLAMgA8H2fDQFZiCpKXM6M4akyAYwtN0Qk/RtktlzHtse5WZbT4UlmQrqICYyb7r48+LVDinh4Lk1toLx/ReUsIF8G3ftjHVlPKjZQ=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2021-04-06T16:36:00Z</dcterms:created>
  <dc:creator>Americo Vespucio</dc:creator>
</cp:coreProperties>
</file>