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</w:t>
      </w:r>
      <w:r w:rsidDel="00000000" w:rsidR="00000000" w:rsidRPr="00000000">
        <w:rPr>
          <w:b w:val="1"/>
          <w:rtl w:val="0"/>
        </w:rPr>
        <w:t xml:space="preserve">19</w:t>
      </w:r>
      <w:r w:rsidDel="00000000" w:rsidR="00000000" w:rsidRPr="00000000">
        <w:rPr>
          <w:b w:val="1"/>
          <w:rtl w:val="0"/>
        </w:rPr>
        <w:t xml:space="preserve"> al  23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08- OA13- OA 18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Observan PPT sobre un texto literario aplicando estrategias de comprensión lectora.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Lectura guiada.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Responden preguntas explícitas y escriben en su cuaderno.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08- OA13-OA18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Observan PPT sobre un texto literario aplicando estrategias de comprensión lectora.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Lectura guiada.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Responden preguntas explícitas y escriben en su cuaderno.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08-OA13- OA18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Observan PPT sobre un textos orales. aplicando estrategias de comprensión lectora.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Lectura guiada.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Se realizará dinámica de preguntas abiertas.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Responden preguntas explícitas y escriben en su cuaderno. 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08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bservan PPT sobre un textos orales. aplicando estrategias de comprensión lectora.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Lectura guiada.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Se realizará dinámica de preguntas abiertas.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Responden preguntas explícitas y escriben en su cuaderno.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 naturales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08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Observan</w:t>
            </w:r>
            <w:r w:rsidDel="00000000" w:rsidR="00000000" w:rsidRPr="00000000">
              <w:rPr>
                <w:rtl w:val="0"/>
              </w:rPr>
              <w:t xml:space="preserve"> la continuación del PPT sobre los diferentes tipos de materiales.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Se aplican estrategias de comprensión lectora.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Escriben en su cuaderno contenido referente a la temática de estudio. 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Se realiza dinámica de preguntas abiertas. 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08 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ealizan actividad actividad de problemas de restas.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Responden ejercicios en PPT y en su cuaderno.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Se realizan dinámicas de preguntas abiertas relacionadas a la temática de estudio.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  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Observan PPT sobre las notas musicales a través de una proyección y aprecian ejemplos.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 </w:t>
            </w:r>
            <w:r w:rsidDel="00000000" w:rsidR="00000000" w:rsidRPr="00000000">
              <w:rPr>
                <w:rtl w:val="0"/>
              </w:rPr>
              <w:t xml:space="preserve">cuaderno, lápiz y goma.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13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Observan PPT sobre la posición de los objetos y personas.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Responden ejercicios en PPT y en su cuaderno.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Se realizan dinámicas de preguntas abiertas relacionadas a la temática de estudio.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 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Equilibrio y manipulación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Observar presentación PPT sobre los deportes y sus modalidades (colaboración, oposición, individuales, entre otros)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Lateralidad: Reconocer derecha e izquierda tocando segmentos del cuerpo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Trabajos de manipulación: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Lanzar la pelota y atraparla con las manos de distintas formas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Patrón motor de lanzamiento cruzado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Retroalimentación general de la clase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Hábitos de higiene y comida saludable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Contestar el ticket de salida (basado en la presentación del inicio de la clase)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Par de calcetines para hacerlos pelota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Espacio libre (ej una pared vacía) para lanzar la pelota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OA:OA 08</w:t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bservan PPT sobre diferentes paisajes naturales y artificiales de Chile y el mundo. 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Se utiliza la aplicación geográfica google earth para visualizar paisajes e imágenes satelitales.</w:t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Realizan actividad de observación y boceto. 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Hojas blancas o recicladas.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Computadora..</w:t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CREATIVIDAD (R.R)</w:t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23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cuento y realizan esquema resumen (título, personajes). Ejercicios de grafomotricidad.</w:t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Origami.</w:t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hoja suelta (para origami puede ser cualquier papel)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08</w:t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Realizan actividad actividad de problemas de restas. 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Responden ejercicios en PPT y en su cuaderno. 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Se realizan dinámicas de preguntas abiertas relacionadas a la temática de estudio.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  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DE INGLÉS (H.A)</w:t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OA1.</w:t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Observan, repiten según modelaje vocabulario de Frutas y verduras.</w:t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 video y cantan.</w:t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Dibujan y escriben alimentos en su cuaderno.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lápices de colores, grafito y goma.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OA10</w:t>
            </w:r>
          </w:p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Observan PPT sobre paisaje y entorno natural. 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Escriben conceptos geográficos en su cuaderno. 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Se utiliza la aplicación geográfica google earth para visualizar paisajes e imágenes satelitales.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Se realizan dinámicas de preguntas abiertas relacionadas a la temática de estudio.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Contestan el ticket de salida.</w:t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Cuaderno.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(J.O)</w:t>
            </w:r>
          </w:p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 01</w:t>
            </w:r>
          </w:p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Continuación del proyecto creación de un artículo tecnológico que responda a la crisis hídrica.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Comienzan a presentar los primeros avances de la maqueta.  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Hojas blancas o recicladas.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Valor de la tolerancia.</w:t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Se realizan preguntas abiertas sobre la tolerancia.</w:t>
            </w:r>
          </w:p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 </w:t>
            </w:r>
          </w:p>
          <w:p w:rsidR="00000000" w:rsidDel="00000000" w:rsidP="00000000" w:rsidRDefault="00000000" w:rsidRPr="00000000" w14:paraId="00000116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</w:tc>
      </w:tr>
    </w:tbl>
    <w:p w:rsidR="00000000" w:rsidDel="00000000" w:rsidP="00000000" w:rsidRDefault="00000000" w:rsidRPr="00000000" w14:paraId="000001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Qc0CRn68YSkJrci5VidE8xUxA==">AMUW2mWSj6/lCZaAn4TMGIKwNCXXoHkTwCR2QEZ0mgrWkwFlTTZnItQBEaQZvGQcb6fVvH04R2XTdiDj+Ox6ID7dr/ETRU3OUC1Gx9N3JROfX6DbjoyN7vA=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2021-04-06T20:21:00Z</dcterms:created>
  <dc:creator>Americo Vespucio</dc:creator>
</cp:coreProperties>
</file>