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bookmarkStart w:id="0" w:name="_GoBack"/>
      <w:bookmarkEnd w:id="0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Guía de apoyo </w:t>
      </w:r>
      <w:proofErr w:type="spellStart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Iº</w:t>
      </w:r>
      <w:proofErr w:type="spellEnd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medio</w:t>
      </w:r>
      <w:r w:rsidR="0072107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830259">
        <w:rPr>
          <w:rFonts w:asciiTheme="minorHAnsi" w:hAnsiTheme="minorHAnsi" w:cstheme="minorHAnsi"/>
          <w:b/>
          <w:color w:val="333333"/>
          <w:sz w:val="28"/>
          <w:szCs w:val="24"/>
        </w:rPr>
        <w:t>lenguaje</w:t>
      </w:r>
    </w:p>
    <w:p w:rsidR="00F56DC7" w:rsidRDefault="00F56DC7" w:rsidP="00F56DC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830259" w:rsidRPr="00830259" w:rsidRDefault="00830259" w:rsidP="00830259">
      <w:pPr>
        <w:pStyle w:val="Prrafodelista"/>
        <w:numPr>
          <w:ilvl w:val="0"/>
          <w:numId w:val="30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830259">
        <w:rPr>
          <w:rFonts w:asciiTheme="minorHAnsi" w:hAnsiTheme="minorHAnsi" w:cstheme="minorHAnsi"/>
          <w:b/>
          <w:color w:val="333333"/>
          <w:sz w:val="24"/>
          <w:szCs w:val="24"/>
        </w:rPr>
        <w:t>TEXTOS NO LITERARIOS</w:t>
      </w:r>
    </w:p>
    <w:p w:rsidR="00830259" w:rsidRDefault="00830259" w:rsidP="00830259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>
            <wp:extent cx="4305300" cy="29394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ferencias_entre_texto_literario_y_no_literari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" t="2263" r="4786" b="14467"/>
                    <a:stretch/>
                  </pic:blipFill>
                  <pic:spPr bwMode="auto">
                    <a:xfrm>
                      <a:off x="0" y="0"/>
                      <a:ext cx="4310974" cy="29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259" w:rsidRDefault="00830259" w:rsidP="00830259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</w:p>
    <w:p w:rsidR="00830259" w:rsidRDefault="00830259" w:rsidP="00830259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El </w:t>
      </w:r>
      <w:r w:rsidRPr="00830259">
        <w:rPr>
          <w:rFonts w:asciiTheme="minorHAnsi" w:hAnsiTheme="minorHAnsi" w:cstheme="minorHAnsi"/>
          <w:color w:val="333333"/>
          <w:sz w:val="24"/>
          <w:szCs w:val="24"/>
          <w:u w:val="single"/>
        </w:rPr>
        <w:t>propósito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de los textos no literarios, e</w:t>
      </w:r>
      <w:r w:rsidRPr="00830259">
        <w:rPr>
          <w:rFonts w:asciiTheme="minorHAnsi" w:hAnsiTheme="minorHAnsi" w:cstheme="minorHAnsi"/>
          <w:color w:val="333333"/>
          <w:sz w:val="24"/>
          <w:szCs w:val="24"/>
        </w:rPr>
        <w:t>s informar o dar a conocer información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:rsidR="00830259" w:rsidRDefault="00830259" w:rsidP="00830259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Existen tres tipos de textos no literarios:</w:t>
      </w:r>
    </w:p>
    <w:p w:rsidR="00830259" w:rsidRDefault="00830259" w:rsidP="00830259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830259">
        <w:rPr>
          <w:rFonts w:asciiTheme="minorHAnsi" w:hAnsiTheme="minorHAnsi" w:cstheme="minorHAnsi"/>
          <w:b/>
          <w:color w:val="333333"/>
          <w:sz w:val="24"/>
          <w:szCs w:val="24"/>
        </w:rPr>
        <w:t>Informativos: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los cuales entregan algún tipo de información. Aquí podemos encontrar las noticias y biografías.</w:t>
      </w:r>
    </w:p>
    <w:p w:rsidR="00830259" w:rsidRDefault="00830259" w:rsidP="00830259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830259">
        <w:rPr>
          <w:rFonts w:asciiTheme="minorHAnsi" w:hAnsiTheme="minorHAnsi" w:cstheme="minorHAnsi"/>
          <w:b/>
          <w:color w:val="333333"/>
          <w:sz w:val="24"/>
          <w:szCs w:val="24"/>
        </w:rPr>
        <w:t>Instructivos: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entregan instrucciones o indicaciones sobre cómo llevar a cabo una determinada acción. Aquí podemos encontrar las recetas y los manuales de instrucciones.</w:t>
      </w:r>
    </w:p>
    <w:p w:rsidR="00830259" w:rsidRDefault="00830259" w:rsidP="00830259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830259">
        <w:rPr>
          <w:rFonts w:asciiTheme="minorHAnsi" w:hAnsiTheme="minorHAnsi" w:cstheme="minorHAnsi"/>
          <w:b/>
          <w:color w:val="333333"/>
          <w:sz w:val="24"/>
          <w:szCs w:val="24"/>
        </w:rPr>
        <w:t>Normativos: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los cuales entregan normas para establecer orden en ciertos procedimientos o asuntos. Aquí podemos encontrar los reglamentos.</w:t>
      </w:r>
    </w:p>
    <w:p w:rsidR="00CE7AC1" w:rsidRDefault="00CE7AC1" w:rsidP="00CE7AC1">
      <w:pPr>
        <w:pStyle w:val="Prrafodelista"/>
        <w:rPr>
          <w:rFonts w:asciiTheme="minorHAnsi" w:hAnsiTheme="minorHAnsi" w:cstheme="minorHAnsi"/>
          <w:color w:val="333333"/>
          <w:sz w:val="24"/>
          <w:szCs w:val="24"/>
        </w:rPr>
      </w:pPr>
    </w:p>
    <w:p w:rsidR="00830259" w:rsidRPr="00CE7AC1" w:rsidRDefault="00830259" w:rsidP="00830259">
      <w:pPr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830259">
        <w:rPr>
          <w:rFonts w:asciiTheme="minorHAnsi" w:hAnsiTheme="minorHAnsi" w:cstheme="minorHAnsi"/>
          <w:color w:val="333333"/>
          <w:sz w:val="24"/>
          <w:szCs w:val="24"/>
        </w:rPr>
        <w:t xml:space="preserve">Los textos de </w:t>
      </w:r>
      <w:r w:rsidRPr="00CE7AC1">
        <w:rPr>
          <w:rFonts w:asciiTheme="minorHAnsi" w:hAnsiTheme="minorHAnsi" w:cstheme="minorHAnsi"/>
          <w:color w:val="333333"/>
          <w:sz w:val="24"/>
          <w:szCs w:val="24"/>
          <w:u w:val="single"/>
        </w:rPr>
        <w:t>tipo informativo</w:t>
      </w:r>
      <w:r w:rsidRPr="00830259">
        <w:rPr>
          <w:rFonts w:asciiTheme="minorHAnsi" w:hAnsiTheme="minorHAnsi" w:cstheme="minorHAnsi"/>
          <w:color w:val="333333"/>
          <w:sz w:val="24"/>
          <w:szCs w:val="24"/>
        </w:rPr>
        <w:t xml:space="preserve"> forman parte de los </w:t>
      </w:r>
      <w:r w:rsidR="00CE7AC1">
        <w:rPr>
          <w:rFonts w:asciiTheme="minorHAnsi" w:hAnsiTheme="minorHAnsi" w:cstheme="minorHAnsi"/>
          <w:b/>
          <w:bCs/>
          <w:color w:val="333333"/>
          <w:sz w:val="24"/>
          <w:szCs w:val="24"/>
        </w:rPr>
        <w:t>medios de comunicación</w:t>
      </w:r>
      <w:r w:rsidR="00CE7AC1" w:rsidRPr="00CE7AC1">
        <w:rPr>
          <w:rFonts w:asciiTheme="minorHAnsi" w:hAnsiTheme="minorHAnsi" w:cstheme="minorHAnsi"/>
          <w:bCs/>
          <w:color w:val="333333"/>
          <w:sz w:val="24"/>
          <w:szCs w:val="24"/>
        </w:rPr>
        <w:t>. Los cuales son</w:t>
      </w:r>
      <w:r w:rsidRPr="00CE7AC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830259">
        <w:rPr>
          <w:rFonts w:asciiTheme="minorHAnsi" w:hAnsiTheme="minorHAnsi" w:cstheme="minorHAnsi"/>
          <w:color w:val="333333"/>
          <w:sz w:val="24"/>
          <w:szCs w:val="24"/>
        </w:rPr>
        <w:t xml:space="preserve">categorizados dentro de los </w:t>
      </w:r>
      <w:r w:rsidRPr="00830259">
        <w:rPr>
          <w:rFonts w:asciiTheme="minorHAnsi" w:hAnsiTheme="minorHAnsi" w:cstheme="minorHAnsi"/>
          <w:b/>
          <w:bCs/>
          <w:color w:val="333333"/>
          <w:sz w:val="24"/>
          <w:szCs w:val="24"/>
        </w:rPr>
        <w:t>géneros periodísticos.</w:t>
      </w:r>
    </w:p>
    <w:p w:rsidR="00830259" w:rsidRDefault="00830259" w:rsidP="00830259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E7AC1" w:rsidRDefault="00CE7AC1" w:rsidP="00830259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E7AC1" w:rsidRPr="00CE7AC1" w:rsidRDefault="00CE7AC1" w:rsidP="00830259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CE7AC1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 xml:space="preserve">GÉNEROS PERIODÍSTICOS </w:t>
      </w:r>
    </w:p>
    <w:p w:rsidR="00CE7AC1" w:rsidRDefault="00CE7AC1" w:rsidP="00830259">
      <w:pPr>
        <w:rPr>
          <w:rFonts w:asciiTheme="minorHAnsi" w:hAnsiTheme="minorHAnsi" w:cstheme="minorHAnsi"/>
          <w:color w:val="000000"/>
          <w:sz w:val="24"/>
          <w:szCs w:val="21"/>
        </w:rPr>
      </w:pPr>
      <w:r w:rsidRPr="00CE7AC1">
        <w:rPr>
          <w:rFonts w:asciiTheme="minorHAnsi" w:hAnsiTheme="minorHAnsi" w:cstheme="minorHAnsi"/>
          <w:color w:val="000000"/>
          <w:sz w:val="24"/>
          <w:szCs w:val="21"/>
        </w:rPr>
        <w:t>Un </w:t>
      </w:r>
      <w:r w:rsidRPr="00CE7AC1">
        <w:rPr>
          <w:rStyle w:val="Textoennegrita"/>
          <w:rFonts w:asciiTheme="minorHAnsi" w:hAnsiTheme="minorHAnsi" w:cstheme="minorHAnsi"/>
          <w:b w:val="0"/>
          <w:color w:val="000000"/>
          <w:sz w:val="24"/>
          <w:szCs w:val="21"/>
        </w:rPr>
        <w:t>género periodístico</w:t>
      </w:r>
      <w:r w:rsidRPr="00CE7AC1">
        <w:rPr>
          <w:rFonts w:asciiTheme="minorHAnsi" w:hAnsiTheme="minorHAnsi" w:cstheme="minorHAnsi"/>
          <w:color w:val="000000"/>
          <w:sz w:val="24"/>
          <w:szCs w:val="21"/>
        </w:rPr>
        <w:t> es una </w:t>
      </w:r>
      <w:r w:rsidRPr="00CE7AC1">
        <w:rPr>
          <w:rStyle w:val="Textoennegrita"/>
          <w:rFonts w:asciiTheme="minorHAnsi" w:hAnsiTheme="minorHAnsi" w:cstheme="minorHAnsi"/>
          <w:color w:val="000000"/>
          <w:sz w:val="24"/>
          <w:szCs w:val="21"/>
        </w:rPr>
        <w:t>forma literaria</w:t>
      </w:r>
      <w:r w:rsidRPr="00CE7AC1">
        <w:rPr>
          <w:rFonts w:asciiTheme="minorHAnsi" w:hAnsiTheme="minorHAnsi" w:cstheme="minorHAnsi"/>
          <w:color w:val="000000"/>
          <w:sz w:val="24"/>
          <w:szCs w:val="21"/>
        </w:rPr>
        <w:t> que se emplea para contar cosas de act</w:t>
      </w:r>
      <w:r>
        <w:rPr>
          <w:rFonts w:asciiTheme="minorHAnsi" w:hAnsiTheme="minorHAnsi" w:cstheme="minorHAnsi"/>
          <w:color w:val="000000"/>
          <w:sz w:val="24"/>
          <w:szCs w:val="21"/>
        </w:rPr>
        <w:t>ualidad a través de algún medio de comunicación.</w:t>
      </w:r>
    </w:p>
    <w:p w:rsidR="00CE7AC1" w:rsidRDefault="00CE7AC1" w:rsidP="00830259">
      <w:pPr>
        <w:rPr>
          <w:rFonts w:asciiTheme="minorHAnsi" w:hAnsiTheme="minorHAnsi" w:cstheme="minorHAnsi"/>
          <w:color w:val="000000"/>
          <w:sz w:val="24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1"/>
        </w:rPr>
        <w:t>Dentro de este género, podemos encontrar dos tipos:</w:t>
      </w:r>
    </w:p>
    <w:p w:rsidR="00CE7AC1" w:rsidRPr="00CE7AC1" w:rsidRDefault="00CE7AC1" w:rsidP="00CE7AC1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E7AC1">
        <w:rPr>
          <w:rFonts w:asciiTheme="minorHAnsi" w:hAnsiTheme="minorHAnsi" w:cstheme="minorHAnsi"/>
          <w:b/>
          <w:color w:val="000000"/>
          <w:sz w:val="24"/>
          <w:szCs w:val="21"/>
        </w:rPr>
        <w:t>Informativos:</w:t>
      </w:r>
      <w:r>
        <w:rPr>
          <w:rFonts w:asciiTheme="minorHAnsi" w:hAnsiTheme="minorHAnsi" w:cstheme="minorHAnsi"/>
          <w:color w:val="000000"/>
          <w:sz w:val="24"/>
          <w:szCs w:val="21"/>
        </w:rPr>
        <w:t xml:space="preserve"> </w:t>
      </w:r>
      <w:r w:rsidRPr="00CE7AC1">
        <w:rPr>
          <w:rFonts w:asciiTheme="minorHAnsi" w:hAnsiTheme="minorHAnsi" w:cstheme="minorHAnsi"/>
          <w:color w:val="000000"/>
          <w:sz w:val="24"/>
          <w:szCs w:val="24"/>
        </w:rPr>
        <w:t>se fundamenta en las noticias y en los reportajes objetivos.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Aquí podemos encontrar las noticias, los reportajes, la reseña, la entrevista y la crónica.</w:t>
      </w:r>
    </w:p>
    <w:p w:rsidR="00CE7AC1" w:rsidRPr="00CE7AC1" w:rsidRDefault="00CE7AC1" w:rsidP="00CE7AC1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000000"/>
          <w:sz w:val="24"/>
          <w:szCs w:val="21"/>
        </w:rPr>
      </w:pPr>
      <w:r w:rsidRPr="00CE7AC1">
        <w:rPr>
          <w:rFonts w:asciiTheme="minorHAnsi" w:hAnsiTheme="minorHAnsi" w:cstheme="minorHAnsi"/>
          <w:b/>
          <w:color w:val="000000"/>
          <w:sz w:val="24"/>
          <w:szCs w:val="21"/>
        </w:rPr>
        <w:t>De opinión:</w:t>
      </w:r>
      <w:r>
        <w:rPr>
          <w:rFonts w:asciiTheme="minorHAnsi" w:hAnsiTheme="minorHAnsi" w:cstheme="minorHAnsi"/>
          <w:color w:val="000000"/>
          <w:sz w:val="24"/>
          <w:szCs w:val="21"/>
        </w:rPr>
        <w:t xml:space="preserve"> </w:t>
      </w:r>
      <w:r w:rsidRPr="00CE7AC1">
        <w:rPr>
          <w:rFonts w:asciiTheme="minorHAnsi" w:hAnsiTheme="minorHAnsi" w:cstheme="minorHAnsi"/>
          <w:color w:val="222222"/>
          <w:sz w:val="24"/>
          <w:shd w:val="clear" w:color="auto" w:fill="FFFFFF"/>
        </w:rPr>
        <w:t>se caracteriza por la exposición y argumentació</w:t>
      </w:r>
      <w:r w:rsidR="00F839C5">
        <w:rPr>
          <w:rFonts w:asciiTheme="minorHAnsi" w:hAnsiTheme="minorHAnsi" w:cstheme="minorHAnsi"/>
          <w:color w:val="222222"/>
          <w:sz w:val="24"/>
          <w:shd w:val="clear" w:color="auto" w:fill="FFFFFF"/>
        </w:rPr>
        <w:t>n de pensamiento de una persona</w:t>
      </w:r>
      <w:r w:rsidRPr="00CE7AC1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 o medio de comunicación reconocido acerca de un tema</w:t>
      </w:r>
      <w:r>
        <w:rPr>
          <w:rFonts w:asciiTheme="minorHAnsi" w:hAnsiTheme="minorHAnsi" w:cstheme="minorHAnsi"/>
          <w:color w:val="222222"/>
          <w:sz w:val="24"/>
          <w:shd w:val="clear" w:color="auto" w:fill="FFFFFF"/>
        </w:rPr>
        <w:t>. Aquí podemos encontrar la editorial, cartas al editor, la columna de opinión y la crítica cultural o de espectáculo.</w:t>
      </w:r>
    </w:p>
    <w:p w:rsidR="00CE7AC1" w:rsidRDefault="00CE7AC1" w:rsidP="00CE7AC1">
      <w:pPr>
        <w:pStyle w:val="Prrafodelista"/>
        <w:rPr>
          <w:rFonts w:asciiTheme="minorHAnsi" w:hAnsiTheme="minorHAnsi" w:cstheme="minorHAnsi"/>
          <w:color w:val="000000"/>
          <w:sz w:val="24"/>
          <w:szCs w:val="21"/>
        </w:rPr>
      </w:pPr>
    </w:p>
    <w:p w:rsidR="00CE7AC1" w:rsidRPr="00CE7AC1" w:rsidRDefault="00CE7AC1" w:rsidP="00CE7AC1">
      <w:pPr>
        <w:rPr>
          <w:rFonts w:asciiTheme="minorHAnsi" w:hAnsiTheme="minorHAnsi" w:cstheme="minorHAnsi"/>
          <w:b/>
          <w:color w:val="000000"/>
          <w:sz w:val="24"/>
          <w:szCs w:val="21"/>
        </w:rPr>
      </w:pPr>
      <w:r w:rsidRPr="00CE7AC1">
        <w:rPr>
          <w:rFonts w:asciiTheme="minorHAnsi" w:hAnsiTheme="minorHAnsi" w:cstheme="minorHAnsi"/>
          <w:b/>
          <w:color w:val="000000"/>
          <w:sz w:val="24"/>
          <w:szCs w:val="21"/>
        </w:rPr>
        <w:t>Pasos para comprender un texto de tipo informativo</w:t>
      </w:r>
    </w:p>
    <w:p w:rsidR="00830259" w:rsidRPr="00CE7AC1" w:rsidRDefault="00CE7AC1" w:rsidP="00CE7AC1">
      <w:pPr>
        <w:rPr>
          <w:rFonts w:asciiTheme="minorHAnsi" w:hAnsiTheme="minorHAnsi" w:cstheme="minorHAnsi"/>
          <w:color w:val="333333"/>
        </w:rPr>
      </w:pPr>
      <w:r w:rsidRPr="008C2B1E">
        <w:rPr>
          <w:rFonts w:asciiTheme="minorHAnsi" w:hAnsiTheme="minorHAnsi" w:cstheme="minorHAnsi"/>
          <w:b/>
          <w:color w:val="333333"/>
          <w:sz w:val="24"/>
          <w:szCs w:val="24"/>
        </w:rPr>
        <w:t>Paso 1: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CE7AC1">
        <w:rPr>
          <w:rFonts w:asciiTheme="minorHAnsi" w:hAnsiTheme="minorHAnsi" w:cstheme="minorHAnsi"/>
          <w:color w:val="333333"/>
          <w:sz w:val="24"/>
        </w:rPr>
        <w:t xml:space="preserve">Leer el texto. </w:t>
      </w:r>
      <w:r w:rsidRPr="00CE7AC1">
        <w:rPr>
          <w:rFonts w:asciiTheme="minorHAnsi" w:hAnsiTheme="minorHAnsi" w:cstheme="minorHAnsi"/>
          <w:color w:val="333333"/>
          <w:sz w:val="24"/>
          <w:szCs w:val="24"/>
        </w:rPr>
        <w:t>Y Releer si es necesario</w:t>
      </w:r>
      <w:r>
        <w:rPr>
          <w:rFonts w:asciiTheme="minorHAnsi" w:hAnsiTheme="minorHAnsi" w:cstheme="minorHAnsi"/>
          <w:color w:val="333333"/>
        </w:rPr>
        <w:t>.</w:t>
      </w:r>
    </w:p>
    <w:p w:rsidR="00CE7AC1" w:rsidRPr="008C2B1E" w:rsidRDefault="00CE7AC1" w:rsidP="00CE7AC1">
      <w:pPr>
        <w:rPr>
          <w:rFonts w:asciiTheme="minorHAnsi" w:hAnsiTheme="minorHAnsi" w:cstheme="minorHAnsi"/>
          <w:color w:val="333333"/>
        </w:rPr>
      </w:pPr>
      <w:proofErr w:type="gramStart"/>
      <w:r w:rsidRPr="008C2B1E">
        <w:rPr>
          <w:rFonts w:asciiTheme="minorHAnsi" w:hAnsiTheme="minorHAnsi" w:cstheme="minorHAnsi"/>
          <w:b/>
          <w:color w:val="333333"/>
          <w:sz w:val="24"/>
          <w:szCs w:val="24"/>
        </w:rPr>
        <w:t>Paso</w:t>
      </w:r>
      <w:proofErr w:type="gramEnd"/>
      <w:r w:rsidRPr="008C2B1E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2: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8C2B1E">
        <w:rPr>
          <w:rFonts w:asciiTheme="minorHAnsi" w:hAnsiTheme="minorHAnsi" w:cstheme="minorHAnsi"/>
          <w:color w:val="333333"/>
          <w:sz w:val="24"/>
          <w:szCs w:val="24"/>
        </w:rPr>
        <w:t xml:space="preserve">Anotar al costado de cada párrafo: </w:t>
      </w:r>
      <w:r w:rsidR="008C2B1E" w:rsidRPr="008C2B1E">
        <w:rPr>
          <w:rFonts w:asciiTheme="minorHAnsi" w:hAnsiTheme="minorHAnsi" w:cstheme="minorHAnsi"/>
          <w:color w:val="333333"/>
          <w:sz w:val="24"/>
          <w:szCs w:val="24"/>
        </w:rPr>
        <w:t>¿D</w:t>
      </w:r>
      <w:r w:rsidR="002931D1" w:rsidRPr="008C2B1E">
        <w:rPr>
          <w:rFonts w:asciiTheme="minorHAnsi" w:hAnsiTheme="minorHAnsi" w:cstheme="minorHAnsi"/>
          <w:color w:val="333333"/>
          <w:sz w:val="24"/>
          <w:szCs w:val="24"/>
        </w:rPr>
        <w:t>e qué habla? ¿</w:t>
      </w:r>
      <w:r w:rsidR="008C2B1E" w:rsidRPr="008C2B1E">
        <w:rPr>
          <w:rFonts w:asciiTheme="minorHAnsi" w:hAnsiTheme="minorHAnsi" w:cstheme="minorHAnsi"/>
          <w:color w:val="333333"/>
          <w:sz w:val="24"/>
          <w:szCs w:val="24"/>
        </w:rPr>
        <w:t>Qué</w:t>
      </w:r>
      <w:r w:rsidR="002931D1" w:rsidRPr="008C2B1E">
        <w:rPr>
          <w:rFonts w:asciiTheme="minorHAnsi" w:hAnsiTheme="minorHAnsi" w:cstheme="minorHAnsi"/>
          <w:color w:val="333333"/>
          <w:sz w:val="24"/>
          <w:szCs w:val="24"/>
        </w:rPr>
        <w:t xml:space="preserve"> información aporta?</w:t>
      </w:r>
    </w:p>
    <w:p w:rsidR="00CE7AC1" w:rsidRPr="008C2B1E" w:rsidRDefault="00CE7AC1" w:rsidP="00CE7AC1">
      <w:pPr>
        <w:rPr>
          <w:rFonts w:asciiTheme="minorHAnsi" w:hAnsiTheme="minorHAnsi" w:cstheme="minorHAnsi"/>
          <w:color w:val="333333"/>
        </w:rPr>
      </w:pPr>
      <w:r w:rsidRPr="008C2B1E">
        <w:rPr>
          <w:rFonts w:asciiTheme="minorHAnsi" w:hAnsiTheme="minorHAnsi" w:cstheme="minorHAnsi"/>
          <w:b/>
          <w:color w:val="333333"/>
          <w:sz w:val="24"/>
          <w:szCs w:val="24"/>
        </w:rPr>
        <w:t>Paso 3: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8C2B1E" w:rsidRPr="008C2B1E">
        <w:rPr>
          <w:rFonts w:asciiTheme="minorHAnsi" w:hAnsiTheme="minorHAnsi" w:cstheme="minorHAnsi"/>
          <w:color w:val="333333"/>
          <w:sz w:val="24"/>
          <w:szCs w:val="24"/>
        </w:rPr>
        <w:t xml:space="preserve">Subrayar las palabras que no conozco, buscarlas o tratar de entenderlas en contexto. </w:t>
      </w:r>
    </w:p>
    <w:p w:rsidR="00CE7AC1" w:rsidRPr="008C2B1E" w:rsidRDefault="00CE7AC1" w:rsidP="00CE7AC1">
      <w:pPr>
        <w:rPr>
          <w:rFonts w:asciiTheme="minorHAnsi" w:hAnsiTheme="minorHAnsi" w:cstheme="minorHAnsi"/>
          <w:color w:val="333333"/>
        </w:rPr>
      </w:pPr>
      <w:r w:rsidRPr="008C2B1E">
        <w:rPr>
          <w:rFonts w:asciiTheme="minorHAnsi" w:hAnsiTheme="minorHAnsi" w:cstheme="minorHAnsi"/>
          <w:b/>
          <w:color w:val="333333"/>
          <w:sz w:val="24"/>
          <w:szCs w:val="24"/>
        </w:rPr>
        <w:t>Paso 4:</w:t>
      </w:r>
      <w:r w:rsidR="008C2B1E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8C2B1E">
        <w:rPr>
          <w:rFonts w:asciiTheme="minorHAnsi" w:hAnsiTheme="minorHAnsi" w:cstheme="minorHAnsi"/>
          <w:color w:val="333333"/>
        </w:rPr>
        <w:t>Leer las preguntas. I</w:t>
      </w:r>
      <w:r w:rsidR="008C2B1E">
        <w:rPr>
          <w:rFonts w:asciiTheme="minorHAnsi" w:hAnsiTheme="minorHAnsi" w:cstheme="minorHAnsi"/>
          <w:color w:val="333333"/>
          <w:sz w:val="24"/>
          <w:szCs w:val="24"/>
        </w:rPr>
        <w:t>dentificar palabras claves. E</w:t>
      </w:r>
      <w:r w:rsidR="008C2B1E" w:rsidRPr="008C2B1E">
        <w:rPr>
          <w:rFonts w:asciiTheme="minorHAnsi" w:hAnsiTheme="minorHAnsi" w:cstheme="minorHAnsi"/>
          <w:color w:val="333333"/>
          <w:sz w:val="24"/>
          <w:szCs w:val="24"/>
        </w:rPr>
        <w:t xml:space="preserve">ntender qué me preguntan. </w:t>
      </w:r>
    </w:p>
    <w:p w:rsidR="008C2B1E" w:rsidRPr="008C2B1E" w:rsidRDefault="00CE7AC1" w:rsidP="008C2B1E">
      <w:pPr>
        <w:rPr>
          <w:rFonts w:asciiTheme="minorHAnsi" w:hAnsiTheme="minorHAnsi" w:cstheme="minorHAnsi"/>
          <w:color w:val="333333"/>
        </w:rPr>
      </w:pPr>
      <w:r w:rsidRPr="008C2B1E">
        <w:rPr>
          <w:rFonts w:asciiTheme="minorHAnsi" w:hAnsiTheme="minorHAnsi" w:cstheme="minorHAnsi"/>
          <w:b/>
          <w:color w:val="333333"/>
          <w:sz w:val="24"/>
          <w:szCs w:val="24"/>
        </w:rPr>
        <w:t>Paso 5: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8C2B1E">
        <w:rPr>
          <w:rFonts w:asciiTheme="minorHAnsi" w:hAnsiTheme="minorHAnsi" w:cstheme="minorHAnsi"/>
          <w:color w:val="333333"/>
        </w:rPr>
        <w:t xml:space="preserve">Volver al texto. </w:t>
      </w:r>
      <w:r w:rsidR="008C2B1E">
        <w:rPr>
          <w:rFonts w:asciiTheme="minorHAnsi" w:hAnsiTheme="minorHAnsi" w:cstheme="minorHAnsi"/>
          <w:color w:val="333333"/>
          <w:sz w:val="24"/>
          <w:szCs w:val="24"/>
        </w:rPr>
        <w:t>G</w:t>
      </w:r>
      <w:r w:rsidR="008C2B1E" w:rsidRPr="008C2B1E">
        <w:rPr>
          <w:rFonts w:asciiTheme="minorHAnsi" w:hAnsiTheme="minorHAnsi" w:cstheme="minorHAnsi"/>
          <w:color w:val="333333"/>
          <w:sz w:val="24"/>
          <w:szCs w:val="24"/>
        </w:rPr>
        <w:t>uiándome por las anotaciones y releer partes que me sirvan.</w:t>
      </w:r>
    </w:p>
    <w:p w:rsidR="008C2B1E" w:rsidRPr="008C2B1E" w:rsidRDefault="00CE7AC1" w:rsidP="008C2B1E">
      <w:pPr>
        <w:rPr>
          <w:rFonts w:asciiTheme="minorHAnsi" w:hAnsiTheme="minorHAnsi" w:cstheme="minorHAnsi"/>
          <w:color w:val="333333"/>
        </w:rPr>
      </w:pPr>
      <w:r w:rsidRPr="008C2B1E">
        <w:rPr>
          <w:rFonts w:asciiTheme="minorHAnsi" w:hAnsiTheme="minorHAnsi" w:cstheme="minorHAnsi"/>
          <w:b/>
          <w:color w:val="333333"/>
          <w:sz w:val="24"/>
          <w:szCs w:val="24"/>
        </w:rPr>
        <w:t>Paso 6:</w:t>
      </w:r>
      <w:r w:rsidR="008C2B1E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8C2B1E" w:rsidRPr="008C2B1E">
        <w:rPr>
          <w:rFonts w:asciiTheme="minorHAnsi" w:hAnsiTheme="minorHAnsi" w:cstheme="minorHAnsi"/>
          <w:color w:val="333333"/>
        </w:rPr>
        <w:t xml:space="preserve">Identificar respuesta </w:t>
      </w:r>
      <w:r w:rsidR="008C2B1E" w:rsidRPr="008C2B1E">
        <w:rPr>
          <w:rFonts w:asciiTheme="minorHAnsi" w:hAnsiTheme="minorHAnsi" w:cstheme="minorHAnsi"/>
          <w:color w:val="333333"/>
          <w:sz w:val="24"/>
          <w:szCs w:val="24"/>
        </w:rPr>
        <w:t xml:space="preserve">y marcarla o escribirla. </w:t>
      </w:r>
    </w:p>
    <w:p w:rsidR="00CE7AC1" w:rsidRDefault="00CE7AC1" w:rsidP="00CE7AC1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8C2B1E" w:rsidRPr="008C2B1E" w:rsidRDefault="008C2B1E" w:rsidP="00CE7AC1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8C2B1E">
        <w:rPr>
          <w:rFonts w:asciiTheme="minorHAnsi" w:hAnsiTheme="minorHAnsi" w:cstheme="minorHAnsi"/>
          <w:b/>
          <w:color w:val="333333"/>
          <w:sz w:val="24"/>
          <w:szCs w:val="24"/>
        </w:rPr>
        <w:t>ACTIVIDAD 1</w:t>
      </w:r>
    </w:p>
    <w:p w:rsidR="008C2B1E" w:rsidRDefault="003562C9" w:rsidP="00CE7AC1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A continuación, se presenta una noticia en la cual deberás realizar los primeros tres pasos para comprender un texto de tipo informativo. </w:t>
      </w:r>
    </w:p>
    <w:p w:rsidR="008C2B1E" w:rsidRDefault="008C2B1E" w:rsidP="00CE7AC1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8C2B1E" w:rsidRDefault="008C2B1E" w:rsidP="00CE7AC1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8C2B1E" w:rsidRDefault="008C2B1E" w:rsidP="00CE7AC1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8C2B1E" w:rsidRDefault="008C2B1E" w:rsidP="00CE7AC1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8C2B1E" w:rsidRDefault="008C2B1E" w:rsidP="00CE7AC1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8C2B1E" w:rsidRDefault="008C2B1E" w:rsidP="00CE7AC1">
      <w:pPr>
        <w:rPr>
          <w:rFonts w:asciiTheme="minorHAnsi" w:hAnsiTheme="minorHAnsi" w:cstheme="minorHAnsi"/>
          <w:color w:val="333333"/>
          <w:sz w:val="24"/>
          <w:szCs w:val="24"/>
        </w:rPr>
        <w:sectPr w:rsidR="008C2B1E" w:rsidSect="0059618E">
          <w:headerReference w:type="default" r:id="rId9"/>
          <w:footerReference w:type="default" r:id="rId10"/>
          <w:pgSz w:w="12240" w:h="15840" w:code="1"/>
          <w:pgMar w:top="1417" w:right="1701" w:bottom="1417" w:left="1701" w:header="284" w:footer="708" w:gutter="0"/>
          <w:cols w:space="708"/>
          <w:docGrid w:linePitch="360"/>
        </w:sectPr>
      </w:pPr>
    </w:p>
    <w:p w:rsidR="00CE7AC1" w:rsidRPr="00830259" w:rsidRDefault="008C2B1E" w:rsidP="00CE7AC1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lastRenderedPageBreak/>
        <w:drawing>
          <wp:inline distT="0" distB="0" distL="0" distR="0">
            <wp:extent cx="8239125" cy="55340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rial_particulad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2" t="10433" r="2540" b="1969"/>
                    <a:stretch/>
                  </pic:blipFill>
                  <pic:spPr bwMode="auto">
                    <a:xfrm>
                      <a:off x="0" y="0"/>
                      <a:ext cx="823912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7AC1" w:rsidRPr="00830259" w:rsidSect="008C2B1E">
      <w:pgSz w:w="15840" w:h="12240" w:orient="landscape"/>
      <w:pgMar w:top="1701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AF" w:rsidRDefault="006449AF">
      <w:pPr>
        <w:spacing w:after="0" w:line="240" w:lineRule="auto"/>
      </w:pPr>
      <w:r>
        <w:separator/>
      </w:r>
    </w:p>
  </w:endnote>
  <w:endnote w:type="continuationSeparator" w:id="0">
    <w:p w:rsidR="006449AF" w:rsidRDefault="0064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6449AF" w:rsidP="00E3457A">
    <w:pPr>
      <w:pStyle w:val="Piedepgina"/>
      <w:jc w:val="right"/>
    </w:pPr>
    <w:hyperlink r:id="rId1" w:history="1">
      <w:r w:rsidR="00830259">
        <w:rPr>
          <w:rStyle w:val="Hipervnculo"/>
        </w:rPr>
        <w:t>Carolina.contreras@colegioamericovespucio.cl</w:t>
      </w:r>
    </w:hyperlink>
    <w:r w:rsidR="00830259">
      <w:t xml:space="preserve">                                                       clase día 15 de junio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AF" w:rsidRDefault="006449AF">
      <w:pPr>
        <w:spacing w:after="0" w:line="240" w:lineRule="auto"/>
      </w:pPr>
      <w:r>
        <w:separator/>
      </w:r>
    </w:p>
  </w:footnote>
  <w:footnote w:type="continuationSeparator" w:id="0">
    <w:p w:rsidR="006449AF" w:rsidRDefault="0064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6FD1808A" wp14:editId="533D1948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pt;height:11.2pt" o:bullet="t">
        <v:imagedata r:id="rId1" o:title="mso9033"/>
      </v:shape>
    </w:pict>
  </w:numPicBullet>
  <w:abstractNum w:abstractNumId="0">
    <w:nsid w:val="009345D1"/>
    <w:multiLevelType w:val="hybridMultilevel"/>
    <w:tmpl w:val="6BE46FC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80AF1"/>
    <w:multiLevelType w:val="hybridMultilevel"/>
    <w:tmpl w:val="E6B08C42"/>
    <w:lvl w:ilvl="0" w:tplc="2AF0A0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AF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27B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007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C09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48D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98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6A4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C69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475A0"/>
    <w:multiLevelType w:val="hybridMultilevel"/>
    <w:tmpl w:val="6B08B24E"/>
    <w:lvl w:ilvl="0" w:tplc="D932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815CF"/>
    <w:multiLevelType w:val="hybridMultilevel"/>
    <w:tmpl w:val="7A06AD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AE58F6"/>
    <w:multiLevelType w:val="hybridMultilevel"/>
    <w:tmpl w:val="8D5C8D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A7235"/>
    <w:multiLevelType w:val="hybridMultilevel"/>
    <w:tmpl w:val="21EE2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A4D14"/>
    <w:multiLevelType w:val="hybridMultilevel"/>
    <w:tmpl w:val="5CB4EE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E5BA9"/>
    <w:multiLevelType w:val="hybridMultilevel"/>
    <w:tmpl w:val="42C26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14E1F"/>
    <w:multiLevelType w:val="hybridMultilevel"/>
    <w:tmpl w:val="66901C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87A0D"/>
    <w:multiLevelType w:val="hybridMultilevel"/>
    <w:tmpl w:val="970E9FA8"/>
    <w:lvl w:ilvl="0" w:tplc="768A17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D27CE"/>
    <w:multiLevelType w:val="hybridMultilevel"/>
    <w:tmpl w:val="3CCA6610"/>
    <w:lvl w:ilvl="0" w:tplc="C9A2E9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E04B4"/>
    <w:multiLevelType w:val="multilevel"/>
    <w:tmpl w:val="5A2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247EA"/>
    <w:multiLevelType w:val="hybridMultilevel"/>
    <w:tmpl w:val="903482E8"/>
    <w:lvl w:ilvl="0" w:tplc="7CE4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18"/>
  </w:num>
  <w:num w:numId="7">
    <w:abstractNumId w:val="28"/>
  </w:num>
  <w:num w:numId="8">
    <w:abstractNumId w:val="19"/>
  </w:num>
  <w:num w:numId="9">
    <w:abstractNumId w:val="9"/>
  </w:num>
  <w:num w:numId="10">
    <w:abstractNumId w:val="24"/>
  </w:num>
  <w:num w:numId="11">
    <w:abstractNumId w:val="5"/>
  </w:num>
  <w:num w:numId="12">
    <w:abstractNumId w:val="1"/>
  </w:num>
  <w:num w:numId="13">
    <w:abstractNumId w:val="31"/>
  </w:num>
  <w:num w:numId="14">
    <w:abstractNumId w:val="13"/>
  </w:num>
  <w:num w:numId="15">
    <w:abstractNumId w:val="21"/>
  </w:num>
  <w:num w:numId="16">
    <w:abstractNumId w:val="10"/>
  </w:num>
  <w:num w:numId="17">
    <w:abstractNumId w:val="16"/>
  </w:num>
  <w:num w:numId="18">
    <w:abstractNumId w:val="15"/>
  </w:num>
  <w:num w:numId="19">
    <w:abstractNumId w:val="2"/>
  </w:num>
  <w:num w:numId="20">
    <w:abstractNumId w:val="23"/>
  </w:num>
  <w:num w:numId="21">
    <w:abstractNumId w:val="20"/>
  </w:num>
  <w:num w:numId="22">
    <w:abstractNumId w:val="7"/>
  </w:num>
  <w:num w:numId="23">
    <w:abstractNumId w:val="32"/>
  </w:num>
  <w:num w:numId="24">
    <w:abstractNumId w:val="29"/>
  </w:num>
  <w:num w:numId="25">
    <w:abstractNumId w:val="27"/>
  </w:num>
  <w:num w:numId="26">
    <w:abstractNumId w:val="25"/>
  </w:num>
  <w:num w:numId="27">
    <w:abstractNumId w:val="30"/>
  </w:num>
  <w:num w:numId="28">
    <w:abstractNumId w:val="0"/>
  </w:num>
  <w:num w:numId="29">
    <w:abstractNumId w:val="26"/>
  </w:num>
  <w:num w:numId="30">
    <w:abstractNumId w:val="22"/>
  </w:num>
  <w:num w:numId="31">
    <w:abstractNumId w:val="17"/>
  </w:num>
  <w:num w:numId="32">
    <w:abstractNumId w:val="1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120A4"/>
    <w:rsid w:val="0005134B"/>
    <w:rsid w:val="00066559"/>
    <w:rsid w:val="000A6654"/>
    <w:rsid w:val="000C149A"/>
    <w:rsid w:val="000F0471"/>
    <w:rsid w:val="00100B4D"/>
    <w:rsid w:val="001042C2"/>
    <w:rsid w:val="00122369"/>
    <w:rsid w:val="001817C9"/>
    <w:rsid w:val="00190A78"/>
    <w:rsid w:val="001F4F15"/>
    <w:rsid w:val="00213ABC"/>
    <w:rsid w:val="0025515D"/>
    <w:rsid w:val="00261A3D"/>
    <w:rsid w:val="002931D1"/>
    <w:rsid w:val="002B207F"/>
    <w:rsid w:val="002C7F32"/>
    <w:rsid w:val="003562C9"/>
    <w:rsid w:val="0038394D"/>
    <w:rsid w:val="00415DAA"/>
    <w:rsid w:val="004818E1"/>
    <w:rsid w:val="005139C9"/>
    <w:rsid w:val="0053677A"/>
    <w:rsid w:val="0059618E"/>
    <w:rsid w:val="005D4DB9"/>
    <w:rsid w:val="006449AF"/>
    <w:rsid w:val="00672D88"/>
    <w:rsid w:val="0067566B"/>
    <w:rsid w:val="006A40A8"/>
    <w:rsid w:val="00721079"/>
    <w:rsid w:val="007531C0"/>
    <w:rsid w:val="00764872"/>
    <w:rsid w:val="007921FD"/>
    <w:rsid w:val="007B4935"/>
    <w:rsid w:val="007F2FC0"/>
    <w:rsid w:val="00830259"/>
    <w:rsid w:val="00830F79"/>
    <w:rsid w:val="008A1231"/>
    <w:rsid w:val="008C2B1E"/>
    <w:rsid w:val="009550C2"/>
    <w:rsid w:val="0098051D"/>
    <w:rsid w:val="009B7EE1"/>
    <w:rsid w:val="009C0452"/>
    <w:rsid w:val="009C6A96"/>
    <w:rsid w:val="009F4002"/>
    <w:rsid w:val="00A153CE"/>
    <w:rsid w:val="00A41B26"/>
    <w:rsid w:val="00A70334"/>
    <w:rsid w:val="00A70AC3"/>
    <w:rsid w:val="00A87B8A"/>
    <w:rsid w:val="00AA3587"/>
    <w:rsid w:val="00AE3D16"/>
    <w:rsid w:val="00B02CA5"/>
    <w:rsid w:val="00B203F9"/>
    <w:rsid w:val="00B918D7"/>
    <w:rsid w:val="00BA2C8D"/>
    <w:rsid w:val="00BC6E63"/>
    <w:rsid w:val="00BD4C2B"/>
    <w:rsid w:val="00C15CF1"/>
    <w:rsid w:val="00C35F63"/>
    <w:rsid w:val="00C974A7"/>
    <w:rsid w:val="00CB3237"/>
    <w:rsid w:val="00CE7AC1"/>
    <w:rsid w:val="00CE7C11"/>
    <w:rsid w:val="00D170A2"/>
    <w:rsid w:val="00D20E9D"/>
    <w:rsid w:val="00D375E5"/>
    <w:rsid w:val="00E03F56"/>
    <w:rsid w:val="00E32C34"/>
    <w:rsid w:val="00E35FE3"/>
    <w:rsid w:val="00E5772B"/>
    <w:rsid w:val="00E74B4A"/>
    <w:rsid w:val="00EE0A24"/>
    <w:rsid w:val="00EE0F75"/>
    <w:rsid w:val="00EE7A0C"/>
    <w:rsid w:val="00F45E9A"/>
    <w:rsid w:val="00F56DC7"/>
    <w:rsid w:val="00F839C5"/>
    <w:rsid w:val="00F928DF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E7AC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1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E7AC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1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35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Usuario de Windows</cp:lastModifiedBy>
  <cp:revision>5</cp:revision>
  <cp:lastPrinted>2020-06-22T13:32:00Z</cp:lastPrinted>
  <dcterms:created xsi:type="dcterms:W3CDTF">2020-06-16T18:36:00Z</dcterms:created>
  <dcterms:modified xsi:type="dcterms:W3CDTF">2020-06-22T13:32:00Z</dcterms:modified>
</cp:coreProperties>
</file>