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5" w:rsidRPr="00E70D89" w:rsidRDefault="00ED5645" w:rsidP="00ED5645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CB80995" wp14:editId="0B54626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ED5645" w:rsidRPr="00E70D89" w:rsidRDefault="00ED5645" w:rsidP="00ED5645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Cuarto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ED5645" w:rsidRPr="00E70D89" w:rsidRDefault="00ED5645" w:rsidP="00ED5645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ED5645" w:rsidRDefault="00ED5645" w:rsidP="00ED5645">
      <w:pPr>
        <w:outlineLvl w:val="0"/>
        <w:rPr>
          <w:rFonts w:ascii="MV Boli" w:hAnsi="MV Boli" w:cs="MV Boli"/>
          <w:b/>
          <w:lang w:val="es-CL"/>
        </w:rPr>
      </w:pPr>
    </w:p>
    <w:p w:rsidR="00ED5645" w:rsidRPr="00F63E10" w:rsidRDefault="00ED5645" w:rsidP="00ED5645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ED5645" w:rsidRDefault="00ED5645" w:rsidP="00ED5645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Cuarto medio </w:t>
      </w:r>
    </w:p>
    <w:p w:rsidR="00ED5645" w:rsidRDefault="00ED5645" w:rsidP="00ED5645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ED5645" w:rsidRDefault="00ED5645" w:rsidP="00ED5645">
      <w:pPr>
        <w:ind w:left="180"/>
        <w:rPr>
          <w:lang w:val="es-ES_tradnl"/>
        </w:rPr>
      </w:pPr>
      <w:r w:rsidRPr="00ED5645">
        <w:rPr>
          <w:b/>
          <w:lang w:val="es-ES_tradnl"/>
        </w:rPr>
        <w:t>Objetivos de aprendizaje</w:t>
      </w:r>
      <w:r>
        <w:rPr>
          <w:b/>
          <w:lang w:val="es-ES_tradnl"/>
        </w:rPr>
        <w:t xml:space="preserve"> 1</w:t>
      </w:r>
      <w:r w:rsidRPr="00ED5645">
        <w:rPr>
          <w:b/>
          <w:lang w:val="es-ES_tradnl"/>
        </w:rPr>
        <w:t>:</w:t>
      </w:r>
      <w:r w:rsidRPr="00ED5645">
        <w:rPr>
          <w:lang w:val="es-ES_tradnl"/>
        </w:rPr>
        <w:t xml:space="preserve"> </w:t>
      </w:r>
    </w:p>
    <w:p w:rsidR="00ED5645" w:rsidRPr="00ED5645" w:rsidRDefault="00ED5645" w:rsidP="00ED5645">
      <w:pPr>
        <w:ind w:left="180"/>
        <w:rPr>
          <w:lang w:val="es-ES_tradnl"/>
        </w:rPr>
      </w:pPr>
      <w:r w:rsidRPr="00ED5645">
        <w:rPr>
          <w:lang w:val="es-ES_tradnl"/>
        </w:rPr>
        <w:t>Pensar críticamente y reflexionar sobre las relaciones arte-cultura-tecnología, a partir de obras significativas del patrimonio artístico nacional, latinoamericano y universal, considerando movimientos relevantes, premios nacionales y grandes maestros</w:t>
      </w:r>
      <w:r>
        <w:rPr>
          <w:lang w:val="es-ES_tradnl"/>
        </w:rPr>
        <w:t>.</w:t>
      </w:r>
    </w:p>
    <w:p w:rsidR="00ED5645" w:rsidRPr="00ED5645" w:rsidRDefault="00ED5645" w:rsidP="00ED5645">
      <w:pPr>
        <w:ind w:left="180"/>
        <w:rPr>
          <w:lang w:val="es-ES_tradnl"/>
        </w:rPr>
      </w:pPr>
    </w:p>
    <w:p w:rsidR="00ED5645" w:rsidRPr="00ED5645" w:rsidRDefault="00ED5645" w:rsidP="00ED5645">
      <w:pPr>
        <w:ind w:left="180"/>
        <w:rPr>
          <w:lang w:val="es-ES_tradnl"/>
        </w:rPr>
      </w:pPr>
    </w:p>
    <w:p w:rsidR="00ED5645" w:rsidRDefault="00ED5645" w:rsidP="00ED5645">
      <w:pPr>
        <w:ind w:left="180"/>
        <w:rPr>
          <w:b/>
          <w:u w:val="single"/>
          <w:lang w:val="es-ES_tradnl"/>
        </w:rPr>
      </w:pPr>
      <w:r w:rsidRPr="00ED5645">
        <w:rPr>
          <w:b/>
          <w:u w:val="single"/>
          <w:lang w:val="es-ES_tradnl"/>
        </w:rPr>
        <w:t>Expresionismo abstracto</w:t>
      </w:r>
      <w:r>
        <w:rPr>
          <w:b/>
          <w:u w:val="single"/>
          <w:lang w:val="es-ES_tradnl"/>
        </w:rPr>
        <w:t>:</w:t>
      </w:r>
    </w:p>
    <w:p w:rsidR="00ED5645" w:rsidRPr="00ED5645" w:rsidRDefault="00ED5645" w:rsidP="00ED5645">
      <w:pPr>
        <w:ind w:left="180"/>
        <w:rPr>
          <w:b/>
          <w:u w:val="single"/>
          <w:lang w:val="es-ES_tradnl"/>
        </w:rPr>
      </w:pPr>
    </w:p>
    <w:p w:rsidR="00ED5645" w:rsidRPr="00ED5645" w:rsidRDefault="00ED5645" w:rsidP="00ED5645">
      <w:pPr>
        <w:rPr>
          <w:b/>
          <w:lang w:val="es-ES_tradnl"/>
        </w:rPr>
      </w:pPr>
      <w:r w:rsidRPr="00ED5645">
        <w:rPr>
          <w:b/>
          <w:lang w:val="es-ES_tradnl"/>
        </w:rPr>
        <w:t xml:space="preserve">Contexto histórico: </w:t>
      </w:r>
    </w:p>
    <w:p w:rsidR="006F701B" w:rsidRPr="00ED5645" w:rsidRDefault="00ED5645" w:rsidP="00ED5645">
      <w:pPr>
        <w:numPr>
          <w:ilvl w:val="0"/>
          <w:numId w:val="1"/>
        </w:numPr>
        <w:rPr>
          <w:lang w:val="es-CL"/>
        </w:rPr>
      </w:pPr>
      <w:r w:rsidRPr="00ED5645">
        <w:rPr>
          <w:lang w:val="es-CL"/>
        </w:rPr>
        <w:t>Estados Unidos</w:t>
      </w:r>
    </w:p>
    <w:p w:rsidR="006F701B" w:rsidRPr="00ED5645" w:rsidRDefault="00ED5645" w:rsidP="00ED5645">
      <w:pPr>
        <w:numPr>
          <w:ilvl w:val="0"/>
          <w:numId w:val="1"/>
        </w:numPr>
        <w:rPr>
          <w:lang w:val="es-CL"/>
        </w:rPr>
      </w:pPr>
      <w:r w:rsidRPr="00ED5645">
        <w:rPr>
          <w:lang w:val="es-CL"/>
        </w:rPr>
        <w:t>Años: entre décadas 40 y 60.</w:t>
      </w:r>
    </w:p>
    <w:p w:rsidR="006F701B" w:rsidRDefault="00ED5645" w:rsidP="00ED5645">
      <w:pPr>
        <w:numPr>
          <w:ilvl w:val="0"/>
          <w:numId w:val="1"/>
        </w:numPr>
        <w:rPr>
          <w:lang w:val="es-CL"/>
        </w:rPr>
      </w:pPr>
      <w:r w:rsidRPr="00ED5645">
        <w:rPr>
          <w:lang w:val="es-CL"/>
        </w:rPr>
        <w:t>Efervescencia cultural tras la llegada de artistas europeos escapando de la guerra.</w:t>
      </w:r>
    </w:p>
    <w:p w:rsidR="00ED5645" w:rsidRPr="00ED5645" w:rsidRDefault="00ED5645" w:rsidP="00ED5645">
      <w:pPr>
        <w:numPr>
          <w:ilvl w:val="0"/>
          <w:numId w:val="1"/>
        </w:numPr>
        <w:rPr>
          <w:lang w:val="es-CL"/>
        </w:rPr>
      </w:pPr>
      <w:r>
        <w:rPr>
          <w:lang w:val="es-CL"/>
        </w:rPr>
        <w:t>Auge cultural: galerías, teóricos, crítica especializada, mecenas y compradores.</w:t>
      </w:r>
    </w:p>
    <w:p w:rsidR="00ED5645" w:rsidRPr="00ED5645" w:rsidRDefault="00ED5645" w:rsidP="00ED5645">
      <w:pPr>
        <w:ind w:left="180"/>
        <w:rPr>
          <w:rFonts w:ascii="MV Boli" w:hAnsi="MV Boli" w:cs="MV Boli"/>
          <w:b/>
          <w:lang w:val="es-ES_tradnl"/>
        </w:rPr>
      </w:pPr>
    </w:p>
    <w:p w:rsidR="00ED5645" w:rsidRPr="00ED5645" w:rsidRDefault="00ED5645" w:rsidP="00ED5645">
      <w:pPr>
        <w:tabs>
          <w:tab w:val="left" w:pos="3778"/>
        </w:tabs>
        <w:rPr>
          <w:b/>
        </w:rPr>
      </w:pPr>
      <w:r w:rsidRPr="00ED5645">
        <w:rPr>
          <w:b/>
        </w:rPr>
        <w:t xml:space="preserve">Definiciones importantes: </w:t>
      </w:r>
    </w:p>
    <w:p w:rsidR="00ED5645" w:rsidRPr="00ED5645" w:rsidRDefault="00ED5645" w:rsidP="00ED5645">
      <w:pPr>
        <w:tabs>
          <w:tab w:val="left" w:pos="3778"/>
        </w:tabs>
        <w:rPr>
          <w:lang w:val="es-CL"/>
        </w:rPr>
      </w:pPr>
    </w:p>
    <w:p w:rsidR="006F701B" w:rsidRPr="00ED5645" w:rsidRDefault="00ED5645" w:rsidP="00ED5645">
      <w:pPr>
        <w:tabs>
          <w:tab w:val="left" w:pos="3778"/>
        </w:tabs>
        <w:ind w:left="720"/>
        <w:rPr>
          <w:lang w:val="es-CL"/>
        </w:rPr>
      </w:pPr>
      <w:r w:rsidRPr="00ED5645">
        <w:rPr>
          <w:lang w:val="es-CL"/>
        </w:rPr>
        <w:t>Primer movimiento netamente norteamericano (antes, los estilos y movimientos provenían de Europa)</w:t>
      </w:r>
    </w:p>
    <w:p w:rsidR="006F701B" w:rsidRPr="00ED5645" w:rsidRDefault="00ED5645" w:rsidP="00ED5645">
      <w:pPr>
        <w:numPr>
          <w:ilvl w:val="0"/>
          <w:numId w:val="2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Pinturas de gran formato sin referentes fotográficos.</w:t>
      </w:r>
    </w:p>
    <w:p w:rsidR="006F701B" w:rsidRPr="00ED5645" w:rsidRDefault="00ED5645" w:rsidP="00ED5645">
      <w:pPr>
        <w:numPr>
          <w:ilvl w:val="0"/>
          <w:numId w:val="2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Búsqueda personal de cada artista. (no representativo)</w:t>
      </w:r>
    </w:p>
    <w:p w:rsidR="006F701B" w:rsidRDefault="00ED5645" w:rsidP="00ED5645">
      <w:pPr>
        <w:numPr>
          <w:ilvl w:val="0"/>
          <w:numId w:val="2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Importancia a la “experiencia artística” al ejecutar la pintura.</w:t>
      </w:r>
    </w:p>
    <w:p w:rsidR="00ED5645" w:rsidRPr="00ED5645" w:rsidRDefault="00ED5645" w:rsidP="00ED5645">
      <w:pPr>
        <w:tabs>
          <w:tab w:val="left" w:pos="3778"/>
        </w:tabs>
        <w:rPr>
          <w:b/>
          <w:lang w:val="es-CL"/>
        </w:rPr>
      </w:pPr>
    </w:p>
    <w:p w:rsidR="00ED5645" w:rsidRDefault="00ED5645" w:rsidP="00ED5645">
      <w:pPr>
        <w:tabs>
          <w:tab w:val="left" w:pos="3778"/>
        </w:tabs>
        <w:rPr>
          <w:b/>
          <w:lang w:val="es-CL"/>
        </w:rPr>
      </w:pPr>
      <w:r w:rsidRPr="00ED5645">
        <w:rPr>
          <w:b/>
          <w:lang w:val="es-CL"/>
        </w:rPr>
        <w:t>Actividad práctica:</w:t>
      </w:r>
    </w:p>
    <w:p w:rsidR="00ED5645" w:rsidRPr="00ED5645" w:rsidRDefault="00ED5645" w:rsidP="00ED5645">
      <w:pPr>
        <w:tabs>
          <w:tab w:val="left" w:pos="3778"/>
        </w:tabs>
        <w:rPr>
          <w:b/>
          <w:lang w:val="es-CL"/>
        </w:rPr>
      </w:pPr>
      <w:r w:rsidRPr="00ED5645">
        <w:rPr>
          <w:b/>
          <w:lang w:val="es-CL"/>
        </w:rPr>
        <w:t xml:space="preserve"> </w:t>
      </w:r>
    </w:p>
    <w:p w:rsidR="006F701B" w:rsidRPr="00ED5645" w:rsidRDefault="00ED5645" w:rsidP="00ED5645">
      <w:pPr>
        <w:numPr>
          <w:ilvl w:val="0"/>
          <w:numId w:val="3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Realizar una representación abstracta de su vida, utilizando c</w:t>
      </w:r>
      <w:r>
        <w:rPr>
          <w:lang w:val="es-CL"/>
        </w:rPr>
        <w:t xml:space="preserve">omo referente la obra de </w:t>
      </w:r>
      <w:proofErr w:type="spellStart"/>
      <w:r>
        <w:rPr>
          <w:lang w:val="es-CL"/>
        </w:rPr>
        <w:t>Rothko</w:t>
      </w:r>
      <w:proofErr w:type="spellEnd"/>
      <w:r>
        <w:rPr>
          <w:lang w:val="es-CL"/>
        </w:rPr>
        <w:t>, cada color representa una persona o conjunto.</w:t>
      </w:r>
    </w:p>
    <w:p w:rsidR="006F701B" w:rsidRPr="00ED5645" w:rsidRDefault="00ED5645" w:rsidP="00ED5645">
      <w:pPr>
        <w:numPr>
          <w:ilvl w:val="0"/>
          <w:numId w:val="3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Tiene libertad para elegir los colores, formas y proporciones.</w:t>
      </w:r>
    </w:p>
    <w:p w:rsidR="006F701B" w:rsidRPr="00ED5645" w:rsidRDefault="00ED5645" w:rsidP="00ED5645">
      <w:pPr>
        <w:numPr>
          <w:ilvl w:val="0"/>
          <w:numId w:val="3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Utilizar materiales que tiene a disposición. (hoja blanca de block en lo posible)</w:t>
      </w:r>
    </w:p>
    <w:p w:rsidR="006F701B" w:rsidRPr="00ED5645" w:rsidRDefault="00ED5645" w:rsidP="00ED5645">
      <w:pPr>
        <w:numPr>
          <w:ilvl w:val="0"/>
          <w:numId w:val="3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Los colores deben entremezclarse, por efectos de transparencia.</w:t>
      </w:r>
    </w:p>
    <w:p w:rsidR="00ED5645" w:rsidRDefault="00ED5645" w:rsidP="00ED5645">
      <w:pPr>
        <w:tabs>
          <w:tab w:val="left" w:pos="3778"/>
        </w:tabs>
        <w:rPr>
          <w:lang w:val="es-CL"/>
        </w:rPr>
      </w:pPr>
    </w:p>
    <w:p w:rsidR="00ED5645" w:rsidRDefault="00ED5645" w:rsidP="00ED5645">
      <w:pPr>
        <w:tabs>
          <w:tab w:val="left" w:pos="3778"/>
        </w:tabs>
        <w:rPr>
          <w:b/>
          <w:lang w:val="es-CL"/>
        </w:rPr>
      </w:pPr>
      <w:r>
        <w:rPr>
          <w:lang w:val="es-CL"/>
        </w:rPr>
        <w:t xml:space="preserve"> </w:t>
      </w:r>
      <w:r w:rsidRPr="00ED5645">
        <w:rPr>
          <w:b/>
          <w:lang w:val="es-CL"/>
        </w:rPr>
        <w:t xml:space="preserve">Indicaciones: </w:t>
      </w:r>
    </w:p>
    <w:p w:rsidR="00ED5645" w:rsidRPr="00ED5645" w:rsidRDefault="00ED5645" w:rsidP="00ED5645">
      <w:pPr>
        <w:tabs>
          <w:tab w:val="left" w:pos="3778"/>
        </w:tabs>
        <w:rPr>
          <w:b/>
          <w:lang w:val="es-CL"/>
        </w:rPr>
      </w:pPr>
    </w:p>
    <w:p w:rsidR="006F701B" w:rsidRPr="00ED5645" w:rsidRDefault="00ED5645" w:rsidP="00ED5645">
      <w:pPr>
        <w:numPr>
          <w:ilvl w:val="0"/>
          <w:numId w:val="4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>Enviar correo adjuntando trabajo. (se recomienda captar fotografía con luz natural).</w:t>
      </w:r>
    </w:p>
    <w:p w:rsidR="006F701B" w:rsidRPr="00ED5645" w:rsidRDefault="00ED5645" w:rsidP="00ED5645">
      <w:pPr>
        <w:numPr>
          <w:ilvl w:val="0"/>
          <w:numId w:val="4"/>
        </w:numPr>
        <w:tabs>
          <w:tab w:val="left" w:pos="3778"/>
        </w:tabs>
        <w:rPr>
          <w:lang w:val="es-CL"/>
        </w:rPr>
      </w:pPr>
      <w:r w:rsidRPr="00ED5645">
        <w:rPr>
          <w:lang w:val="es-CL"/>
        </w:rPr>
        <w:t xml:space="preserve">Escribir que colores representan a cada persona o grupo que quiso representar. Ejemplo: familia, franja azul, armoniosa, serena. </w:t>
      </w:r>
      <w:proofErr w:type="spellStart"/>
      <w:r w:rsidRPr="00ED5645">
        <w:rPr>
          <w:lang w:val="es-CL"/>
        </w:rPr>
        <w:t>Etc</w:t>
      </w:r>
      <w:proofErr w:type="spellEnd"/>
      <w:r w:rsidRPr="00ED5645">
        <w:rPr>
          <w:lang w:val="es-CL"/>
        </w:rPr>
        <w:t xml:space="preserve">, mejor amigo: amarillo (representa luz, diversión, </w:t>
      </w:r>
      <w:proofErr w:type="spellStart"/>
      <w:r w:rsidRPr="00ED5645">
        <w:rPr>
          <w:lang w:val="es-CL"/>
        </w:rPr>
        <w:t>etc</w:t>
      </w:r>
      <w:proofErr w:type="spellEnd"/>
      <w:r w:rsidRPr="00ED5645">
        <w:rPr>
          <w:lang w:val="es-CL"/>
        </w:rPr>
        <w:t>).</w:t>
      </w:r>
    </w:p>
    <w:p w:rsidR="00ED5645" w:rsidRDefault="00ED5645" w:rsidP="00ED5645">
      <w:pPr>
        <w:tabs>
          <w:tab w:val="left" w:pos="3778"/>
        </w:tabs>
        <w:rPr>
          <w:lang w:val="es-CL"/>
        </w:rPr>
      </w:pPr>
    </w:p>
    <w:p w:rsidR="00ED5645" w:rsidRPr="00ED5645" w:rsidRDefault="00ED5645" w:rsidP="00ED5645">
      <w:pPr>
        <w:tabs>
          <w:tab w:val="left" w:pos="3778"/>
        </w:tabs>
        <w:rPr>
          <w:lang w:val="es-CL"/>
        </w:rPr>
      </w:pPr>
    </w:p>
    <w:p w:rsidR="000E59B6" w:rsidRDefault="00ED5645" w:rsidP="00ED5645">
      <w:pPr>
        <w:tabs>
          <w:tab w:val="left" w:pos="3778"/>
        </w:tabs>
      </w:pPr>
      <w:r>
        <w:lastRenderedPageBreak/>
        <w:t xml:space="preserve">Ejemplo obra </w:t>
      </w:r>
      <w:proofErr w:type="spellStart"/>
      <w:r>
        <w:t>Rothko</w:t>
      </w:r>
      <w:proofErr w:type="spellEnd"/>
      <w:r>
        <w:t xml:space="preserve">: </w:t>
      </w:r>
    </w:p>
    <w:p w:rsidR="00ED5645" w:rsidRDefault="00ED5645" w:rsidP="00ED5645">
      <w:pPr>
        <w:tabs>
          <w:tab w:val="left" w:pos="3778"/>
        </w:tabs>
      </w:pPr>
    </w:p>
    <w:p w:rsidR="00ED5645" w:rsidRDefault="00ED5645" w:rsidP="00ED5645">
      <w:pPr>
        <w:tabs>
          <w:tab w:val="left" w:pos="3778"/>
        </w:tabs>
      </w:pPr>
      <w:r w:rsidRPr="00ED5645">
        <w:rPr>
          <w:noProof/>
          <w:lang w:val="es-CL" w:eastAsia="es-CL"/>
        </w:rPr>
        <w:drawing>
          <wp:inline distT="0" distB="0" distL="0" distR="0" wp14:anchorId="38AF5F8E" wp14:editId="3AF19C69">
            <wp:extent cx="4051885" cy="5400600"/>
            <wp:effectExtent l="0" t="0" r="6350" b="0"/>
            <wp:docPr id="2" name="Picture 2" descr="Obra de Mark Rothko valuado en 35 millones de dólares ser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Obra de Mark Rothko valuado en 35 millones de dólares será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 r="19870" b="5748"/>
                    <a:stretch/>
                  </pic:blipFill>
                  <pic:spPr bwMode="auto">
                    <a:xfrm>
                      <a:off x="0" y="0"/>
                      <a:ext cx="4051885" cy="5400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D5645" w:rsidRDefault="00ED5645" w:rsidP="00ED5645">
      <w:pPr>
        <w:tabs>
          <w:tab w:val="left" w:pos="3778"/>
        </w:tabs>
      </w:pPr>
      <w:r>
        <w:t xml:space="preserve"> </w:t>
      </w:r>
    </w:p>
    <w:p w:rsidR="00ED5645" w:rsidRDefault="00ED5645" w:rsidP="00ED5645">
      <w:pPr>
        <w:tabs>
          <w:tab w:val="left" w:pos="3778"/>
        </w:tabs>
      </w:pPr>
    </w:p>
    <w:p w:rsidR="00ED5645" w:rsidRPr="00EE38B2" w:rsidRDefault="00ED5645" w:rsidP="00ED5645">
      <w:r>
        <w:t xml:space="preserve">*El material está disponible en plataforma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, en el documento PDF podrán visualizar más ejemplos.</w:t>
      </w:r>
    </w:p>
    <w:p w:rsidR="00ED5645" w:rsidRPr="00ED5645" w:rsidRDefault="00ED5645" w:rsidP="00ED5645">
      <w:pPr>
        <w:tabs>
          <w:tab w:val="left" w:pos="3778"/>
        </w:tabs>
      </w:pPr>
    </w:p>
    <w:sectPr w:rsidR="00ED5645" w:rsidRPr="00ED5645" w:rsidSect="00BC18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CAD"/>
    <w:multiLevelType w:val="hybridMultilevel"/>
    <w:tmpl w:val="F67E0122"/>
    <w:lvl w:ilvl="0" w:tplc="B01A7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4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8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8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2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D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C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E115E7"/>
    <w:multiLevelType w:val="hybridMultilevel"/>
    <w:tmpl w:val="D9BEE688"/>
    <w:lvl w:ilvl="0" w:tplc="A698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49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2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E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4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47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6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0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8B2B9D"/>
    <w:multiLevelType w:val="hybridMultilevel"/>
    <w:tmpl w:val="AB30FCF6"/>
    <w:lvl w:ilvl="0" w:tplc="1A18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85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A8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6A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20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A4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E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0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C34E49"/>
    <w:multiLevelType w:val="hybridMultilevel"/>
    <w:tmpl w:val="1C8EE68C"/>
    <w:lvl w:ilvl="0" w:tplc="4D10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0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6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5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C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C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0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44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45"/>
    <w:rsid w:val="000E59B6"/>
    <w:rsid w:val="006F701B"/>
    <w:rsid w:val="00BC185E"/>
    <w:rsid w:val="00E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645"/>
    <w:pPr>
      <w:ind w:left="720"/>
      <w:contextualSpacing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6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645"/>
    <w:pPr>
      <w:ind w:left="720"/>
      <w:contextualSpacing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6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6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9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2020-06-22T14:45:00Z</cp:lastPrinted>
  <dcterms:created xsi:type="dcterms:W3CDTF">2020-06-21T22:23:00Z</dcterms:created>
  <dcterms:modified xsi:type="dcterms:W3CDTF">2020-06-22T14:45:00Z</dcterms:modified>
</cp:coreProperties>
</file>