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54205A" w:rsidRDefault="0006659C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La ciudad contemporánea</w:t>
      </w:r>
    </w:p>
    <w:p w:rsidR="0006659C" w:rsidRPr="0006659C" w:rsidRDefault="0006659C" w:rsidP="001919A7">
      <w:pPr>
        <w:jc w:val="center"/>
        <w:rPr>
          <w:rFonts w:ascii="MV Boli" w:hAnsi="MV Boli" w:cs="MV Boli"/>
          <w:lang w:val="es-ES_tradnl"/>
        </w:rPr>
      </w:pPr>
      <w:r w:rsidRPr="0006659C">
        <w:rPr>
          <w:rFonts w:ascii="MV Boli" w:hAnsi="MV Boli" w:cs="MV Boli"/>
          <w:lang w:val="es-ES_tradnl"/>
        </w:rPr>
        <w:t xml:space="preserve">Unidad </w:t>
      </w:r>
      <w:r w:rsidR="00A5035D">
        <w:rPr>
          <w:rFonts w:ascii="MV Boli" w:hAnsi="MV Boli" w:cs="MV Boli"/>
          <w:lang w:val="es-ES_tradnl"/>
        </w:rPr>
        <w:t>II</w:t>
      </w:r>
      <w:r w:rsidRPr="0006659C">
        <w:rPr>
          <w:rFonts w:ascii="MV Boli" w:hAnsi="MV Boli" w:cs="MV Boli"/>
          <w:lang w:val="es-ES_tradnl"/>
        </w:rPr>
        <w:t xml:space="preserve">: </w:t>
      </w:r>
      <w:r w:rsidR="00A5035D">
        <w:rPr>
          <w:rFonts w:ascii="MV Boli" w:hAnsi="MV Boli" w:cs="MV Boli"/>
          <w:lang w:val="es-ES_tradnl"/>
        </w:rPr>
        <w:t>La ciudad en la historia</w:t>
      </w:r>
    </w:p>
    <w:p w:rsidR="001919A7" w:rsidRPr="001919A7" w:rsidRDefault="009669D7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Reflexiones</w:t>
      </w:r>
      <w:r w:rsidR="00D25611">
        <w:rPr>
          <w:rFonts w:ascii="Arial" w:hAnsi="Arial" w:cs="Arial"/>
          <w:b/>
        </w:rPr>
        <w:t xml:space="preserve">: </w:t>
      </w:r>
      <w:r w:rsidR="00FB6E31">
        <w:rPr>
          <w:rFonts w:ascii="Arial" w:hAnsi="Arial" w:cs="Arial"/>
          <w:b/>
        </w:rPr>
        <w:t>Política y conflicto social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06659C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06659C" w:rsidRPr="0006659C" w:rsidRDefault="0006659C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2. Aprecian las ciudades como realidades sociales, como organizaciones colectivas</w:t>
            </w:r>
            <w:r w:rsid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que ocupan y comparten un espacio determinado dividiéndose tareas para beneficio común.</w:t>
            </w:r>
          </w:p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6. Comprenden que las ciudades, al adquirir carácter </w:t>
            </w:r>
            <w:proofErr w:type="spellStart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polifuncional</w:t>
            </w:r>
            <w:proofErr w:type="spellEnd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, se hacen espacios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más complejos con problemas y desafíos nuevos.</w:t>
            </w: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7. Comprenden en qué medida la historia de occidente está estrechamente vinculada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 la vida en ciudades y cómo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las nociones de civilización, orden y cultura se relacionan con estos espacios.</w:t>
            </w:r>
          </w:p>
        </w:tc>
      </w:tr>
    </w:tbl>
    <w:p w:rsidR="006B692E" w:rsidRDefault="006B692E" w:rsidP="00C76D05">
      <w:pPr>
        <w:spacing w:line="276" w:lineRule="auto"/>
        <w:jc w:val="both"/>
        <w:rPr>
          <w:rFonts w:ascii="Arial" w:hAnsi="Arial" w:cs="Arial"/>
        </w:rPr>
      </w:pPr>
    </w:p>
    <w:p w:rsidR="007064BA" w:rsidRDefault="007064BA" w:rsidP="00C76D05">
      <w:pPr>
        <w:spacing w:line="276" w:lineRule="auto"/>
        <w:jc w:val="both"/>
        <w:rPr>
          <w:rFonts w:ascii="Arial" w:hAnsi="Arial" w:cs="Arial"/>
          <w:b/>
        </w:rPr>
      </w:pPr>
    </w:p>
    <w:p w:rsidR="00CF41A0" w:rsidRPr="00CF41A0" w:rsidRDefault="00CF41A0" w:rsidP="00C76D05">
      <w:pPr>
        <w:spacing w:line="276" w:lineRule="auto"/>
        <w:jc w:val="both"/>
        <w:rPr>
          <w:rFonts w:ascii="Arial" w:hAnsi="Arial" w:cs="Arial"/>
          <w:b/>
        </w:rPr>
      </w:pPr>
      <w:r w:rsidRPr="00CF41A0">
        <w:rPr>
          <w:rFonts w:ascii="Arial" w:hAnsi="Arial" w:cs="Arial"/>
          <w:b/>
        </w:rPr>
        <w:t>Leer el siguiente texto:</w:t>
      </w:r>
    </w:p>
    <w:p w:rsidR="00747108" w:rsidRDefault="00747108" w:rsidP="00334888">
      <w:pPr>
        <w:spacing w:line="276" w:lineRule="auto"/>
        <w:jc w:val="both"/>
        <w:rPr>
          <w:rFonts w:ascii="Arial" w:hAnsi="Arial" w:cs="Arial"/>
          <w:lang w:val="es-CL"/>
        </w:rPr>
      </w:pPr>
    </w:p>
    <w:p w:rsidR="00BA6242" w:rsidRDefault="00BA6242" w:rsidP="00BA6242">
      <w:pPr>
        <w:spacing w:line="276" w:lineRule="auto"/>
        <w:jc w:val="both"/>
        <w:rPr>
          <w:rFonts w:ascii="Arial" w:hAnsi="Arial" w:cs="Arial"/>
          <w:b/>
          <w:u w:val="single"/>
          <w:lang w:val="es-CL"/>
        </w:rPr>
      </w:pPr>
      <w:r w:rsidRPr="00BA6242">
        <w:rPr>
          <w:rFonts w:ascii="Arial" w:hAnsi="Arial" w:cs="Arial"/>
          <w:b/>
          <w:u w:val="single"/>
          <w:lang w:val="es-CL"/>
        </w:rPr>
        <w:t>La política como gestión del conflicto social</w:t>
      </w:r>
    </w:p>
    <w:p w:rsidR="00BA6242" w:rsidRPr="00BA6242" w:rsidRDefault="00BA6242" w:rsidP="00BA6242">
      <w:pPr>
        <w:spacing w:line="276" w:lineRule="auto"/>
        <w:jc w:val="both"/>
        <w:rPr>
          <w:rFonts w:ascii="Arial" w:hAnsi="Arial" w:cs="Arial"/>
          <w:b/>
          <w:u w:val="single"/>
          <w:lang w:val="es-CL"/>
        </w:rPr>
      </w:pPr>
    </w:p>
    <w:p w:rsidR="006535C4" w:rsidRDefault="00BA6242" w:rsidP="00BA6242">
      <w:pPr>
        <w:spacing w:line="276" w:lineRule="auto"/>
        <w:jc w:val="both"/>
        <w:rPr>
          <w:rFonts w:ascii="Arial" w:hAnsi="Arial" w:cs="Arial"/>
          <w:lang w:val="es-CL"/>
        </w:rPr>
      </w:pPr>
      <w:r w:rsidRPr="00BA6242">
        <w:rPr>
          <w:rFonts w:ascii="Arial" w:hAnsi="Arial" w:cs="Arial"/>
          <w:lang w:val="es-CL"/>
        </w:rPr>
        <w:t>Nuestra opción es considerar la política como una práctica o actividad colectiva, que los miembros de una comunidad llevan a cabo. La finalidad de esta actividad es regular conflictos entre grupos. Y su resultado es la adopción de decisiones que obligan —por la fuerza, si es preciso— a los miembros de la comunidad.</w:t>
      </w:r>
    </w:p>
    <w:p w:rsidR="00BA6242" w:rsidRDefault="00BA6242" w:rsidP="00BA6242">
      <w:pPr>
        <w:spacing w:line="276" w:lineRule="auto"/>
        <w:jc w:val="both"/>
        <w:rPr>
          <w:rFonts w:ascii="Arial" w:hAnsi="Arial" w:cs="Arial"/>
          <w:lang w:val="es-CL"/>
        </w:rPr>
      </w:pPr>
    </w:p>
    <w:p w:rsidR="00BA6242" w:rsidRDefault="00BA6242" w:rsidP="00BA6242">
      <w:pPr>
        <w:spacing w:line="276" w:lineRule="auto"/>
        <w:jc w:val="both"/>
        <w:rPr>
          <w:rFonts w:ascii="Arial" w:hAnsi="Arial" w:cs="Arial"/>
          <w:lang w:val="es-CL"/>
        </w:rPr>
      </w:pPr>
      <w:r w:rsidRPr="00BA6242">
        <w:rPr>
          <w:rFonts w:ascii="Arial" w:hAnsi="Arial" w:cs="Arial"/>
          <w:lang w:val="es-CL"/>
        </w:rPr>
        <w:t>El punto de partida de nuestro concepto de política es la existencia de conflictos sociales y de los intentos para sofocarlos o para regularlos. La especie humana se presenta corno un</w:t>
      </w:r>
      <w:r>
        <w:rPr>
          <w:rFonts w:ascii="Arial" w:hAnsi="Arial" w:cs="Arial"/>
          <w:lang w:val="es-CL"/>
        </w:rPr>
        <w:t>a</w:t>
      </w:r>
      <w:r w:rsidRPr="00BA6242">
        <w:rPr>
          <w:rFonts w:ascii="Arial" w:hAnsi="Arial" w:cs="Arial"/>
          <w:lang w:val="es-CL"/>
        </w:rPr>
        <w:t xml:space="preserve"> de las físicamente más desvalidas —¿la más desv</w:t>
      </w:r>
      <w:r>
        <w:rPr>
          <w:rFonts w:ascii="Arial" w:hAnsi="Arial" w:cs="Arial"/>
          <w:lang w:val="es-CL"/>
        </w:rPr>
        <w:t>a</w:t>
      </w:r>
      <w:r w:rsidRPr="00BA6242">
        <w:rPr>
          <w:rFonts w:ascii="Arial" w:hAnsi="Arial" w:cs="Arial"/>
          <w:lang w:val="es-CL"/>
        </w:rPr>
        <w:t>lida?— entre los animales. En todas las etapas de su vida necesita de la comunidad para subsistir y de</w:t>
      </w:r>
      <w:r>
        <w:rPr>
          <w:rFonts w:ascii="Arial" w:hAnsi="Arial" w:cs="Arial"/>
          <w:lang w:val="es-CL"/>
        </w:rPr>
        <w:t>s</w:t>
      </w:r>
      <w:r w:rsidRPr="00BA6242">
        <w:rPr>
          <w:rFonts w:ascii="Arial" w:hAnsi="Arial" w:cs="Arial"/>
          <w:lang w:val="es-CL"/>
        </w:rPr>
        <w:t>a</w:t>
      </w:r>
      <w:r>
        <w:rPr>
          <w:rFonts w:ascii="Arial" w:hAnsi="Arial" w:cs="Arial"/>
          <w:lang w:val="es-CL"/>
        </w:rPr>
        <w:t>rrolla</w:t>
      </w:r>
      <w:r w:rsidRPr="00BA6242">
        <w:rPr>
          <w:rFonts w:ascii="Arial" w:hAnsi="Arial" w:cs="Arial"/>
          <w:lang w:val="es-CL"/>
        </w:rPr>
        <w:t xml:space="preserve">rse. Con todo, estas mismas comunidades en las que se sitúa encierran </w:t>
      </w:r>
      <w:r w:rsidRPr="003B68DD">
        <w:rPr>
          <w:rFonts w:ascii="Arial" w:hAnsi="Arial" w:cs="Arial"/>
          <w:b/>
          <w:color w:val="FF0000"/>
          <w:lang w:val="es-CL"/>
        </w:rPr>
        <w:t>discordias</w:t>
      </w:r>
      <w:r w:rsidRPr="003B68DD">
        <w:rPr>
          <w:rFonts w:ascii="Arial" w:hAnsi="Arial" w:cs="Arial"/>
          <w:color w:val="FF0000"/>
          <w:lang w:val="es-CL"/>
        </w:rPr>
        <w:t xml:space="preserve"> </w:t>
      </w:r>
      <w:r w:rsidRPr="00BA6242">
        <w:rPr>
          <w:rFonts w:ascii="Arial" w:hAnsi="Arial" w:cs="Arial"/>
          <w:lang w:val="es-CL"/>
        </w:rPr>
        <w:t>y antagonismos.</w:t>
      </w:r>
    </w:p>
    <w:p w:rsidR="003B68DD" w:rsidRDefault="003B68DD" w:rsidP="00BA6242">
      <w:pPr>
        <w:spacing w:line="276" w:lineRule="auto"/>
        <w:jc w:val="both"/>
        <w:rPr>
          <w:rFonts w:ascii="Arial" w:hAnsi="Arial" w:cs="Arial"/>
          <w:lang w:val="es-CL"/>
        </w:rPr>
      </w:pPr>
    </w:p>
    <w:p w:rsidR="003B68DD" w:rsidRDefault="003B68DD" w:rsidP="00BA6242">
      <w:pPr>
        <w:spacing w:line="27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>
            <wp:extent cx="4038600" cy="2019300"/>
            <wp:effectExtent l="0" t="0" r="0" b="0"/>
            <wp:docPr id="2" name="Imagen 2" descr="/var/folders/gm/j8gm0st97zn7k72w1x4_d63m0000gn/T/com.microsoft.Word/Content.MSO/B7B474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m/j8gm0st97zn7k72w1x4_d63m0000gn/T/com.microsoft.Word/Content.MSO/B7B474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DD" w:rsidRDefault="003B68DD" w:rsidP="00BA6242">
      <w:pPr>
        <w:spacing w:line="276" w:lineRule="auto"/>
        <w:jc w:val="both"/>
        <w:rPr>
          <w:rFonts w:ascii="Arial" w:hAnsi="Arial" w:cs="Arial"/>
          <w:lang w:val="es-CL"/>
        </w:rPr>
      </w:pP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  <w:r w:rsidRPr="003B68DD">
        <w:rPr>
          <w:rFonts w:ascii="Arial" w:hAnsi="Arial" w:cs="Arial"/>
          <w:lang w:val="es-CL"/>
        </w:rPr>
        <w:t xml:space="preserve">Los titulares informativos nos hablan todos los días de desacuerdos </w:t>
      </w:r>
      <w:r w:rsidRPr="003B68DD">
        <w:rPr>
          <w:rFonts w:ascii="Arial" w:hAnsi="Arial" w:cs="Arial"/>
        </w:rPr>
        <w:t>y tensiones. Tienen alcance colectivo porque implican a grupos humanos</w:t>
      </w:r>
      <w:r>
        <w:rPr>
          <w:rFonts w:ascii="Arial" w:hAnsi="Arial" w:cs="Arial"/>
        </w:rPr>
        <w:t xml:space="preserve"> </w:t>
      </w:r>
      <w:r w:rsidRPr="003B68DD">
        <w:rPr>
          <w:rFonts w:ascii="Arial" w:hAnsi="Arial" w:cs="Arial"/>
        </w:rPr>
        <w:t>numerosos, identificados por posiciones comunes. Las discrepancias pue</w:t>
      </w:r>
      <w:r w:rsidRPr="003B68DD">
        <w:rPr>
          <w:rFonts w:ascii="Arial" w:hAnsi="Arial" w:cs="Arial"/>
        </w:rPr>
        <w:softHyphen/>
        <w:t xml:space="preserve">den afectar, según los casos, al control de recursos materiales, al disfrute de beneficios y de derechos o a la defensa de ideas y valores. En más de una ocasión, la tensión o el </w:t>
      </w:r>
      <w:r w:rsidRPr="003B68DD">
        <w:rPr>
          <w:rFonts w:ascii="Arial" w:hAnsi="Arial" w:cs="Arial"/>
          <w:b/>
          <w:color w:val="FF0000"/>
        </w:rPr>
        <w:t>antagonismo</w:t>
      </w:r>
      <w:r w:rsidRPr="003B68DD">
        <w:rPr>
          <w:rFonts w:ascii="Arial" w:hAnsi="Arial" w:cs="Arial"/>
          <w:color w:val="FF0000"/>
        </w:rPr>
        <w:t xml:space="preserve"> </w:t>
      </w:r>
      <w:r w:rsidRPr="003B68DD">
        <w:rPr>
          <w:rFonts w:ascii="Arial" w:hAnsi="Arial" w:cs="Arial"/>
        </w:rPr>
        <w:t xml:space="preserve">puede afectar simultáneamente a bienes materiales, derechos legales y creencias religiosas o filosóficas. 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  <w:r w:rsidRPr="003B68DD">
        <w:rPr>
          <w:rFonts w:ascii="Arial" w:hAnsi="Arial" w:cs="Arial"/>
          <w:lang w:val="es-CL"/>
        </w:rPr>
        <w:t>¿Qué explica esta presencia constante de desacuerdos sociales? ¿Por qué razón la armonía social aparece como una situación excepcional o</w:t>
      </w:r>
      <w:r>
        <w:rPr>
          <w:rFonts w:ascii="Arial" w:hAnsi="Arial" w:cs="Arial"/>
          <w:lang w:val="es-CL"/>
        </w:rPr>
        <w:t xml:space="preserve"> sencillamente </w:t>
      </w:r>
      <w:r w:rsidRPr="007F2EAA">
        <w:rPr>
          <w:rFonts w:ascii="Arial" w:hAnsi="Arial" w:cs="Arial"/>
          <w:b/>
          <w:color w:val="FF0000"/>
        </w:rPr>
        <w:t>utópica</w:t>
      </w:r>
      <w:r w:rsidRPr="003B68DD">
        <w:rPr>
          <w:rFonts w:ascii="Arial" w:hAnsi="Arial" w:cs="Arial"/>
        </w:rPr>
        <w:t xml:space="preserve">, cuando la vida en sociedad es </w:t>
      </w:r>
      <w:r>
        <w:rPr>
          <w:rFonts w:ascii="Arial" w:hAnsi="Arial" w:cs="Arial"/>
        </w:rPr>
        <w:t>un</w:t>
      </w:r>
      <w:r w:rsidRPr="003B68DD">
        <w:rPr>
          <w:rFonts w:ascii="Arial" w:hAnsi="Arial" w:cs="Arial"/>
        </w:rPr>
        <w:t xml:space="preserve">a necesidad humana ineludible? El origen de los conflictos se sitúa en la existencia de diferencias sociales, que se convierten a menudo en desigualdades. </w:t>
      </w:r>
      <w:r>
        <w:rPr>
          <w:rFonts w:ascii="Arial" w:hAnsi="Arial" w:cs="Arial"/>
        </w:rPr>
        <w:t>L</w:t>
      </w:r>
      <w:r w:rsidRPr="003B68DD">
        <w:rPr>
          <w:rFonts w:ascii="Arial" w:hAnsi="Arial" w:cs="Arial"/>
        </w:rPr>
        <w:t xml:space="preserve">a distribución de recursos y oportunidades coloca a individuos y grupos en situaciones asimétricas. 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  <w:r w:rsidRPr="003B68DD">
        <w:rPr>
          <w:rFonts w:ascii="Arial" w:hAnsi="Arial" w:cs="Arial"/>
        </w:rPr>
        <w:t>No todos los miembros de la comunidad tienen un acceso ra</w:t>
      </w:r>
      <w:r w:rsidRPr="003B68DD">
        <w:rPr>
          <w:rFonts w:ascii="Arial" w:hAnsi="Arial" w:cs="Arial"/>
        </w:rPr>
        <w:softHyphen/>
        <w:t>zonablement</w:t>
      </w:r>
      <w:r>
        <w:rPr>
          <w:rFonts w:ascii="Arial" w:hAnsi="Arial" w:cs="Arial"/>
        </w:rPr>
        <w:t>e</w:t>
      </w:r>
      <w:r w:rsidRPr="003B68DD">
        <w:rPr>
          <w:rFonts w:ascii="Arial" w:hAnsi="Arial" w:cs="Arial"/>
        </w:rPr>
        <w:t xml:space="preserve"> equilibrado a la riqueza material, a la instrucción, a la capa</w:t>
      </w:r>
      <w:r w:rsidRPr="003B68DD">
        <w:rPr>
          <w:rFonts w:ascii="Arial" w:hAnsi="Arial" w:cs="Arial"/>
        </w:rPr>
        <w:softHyphen/>
        <w:t>cidad de difusión de sus ideas, etc. No todos comparten de manera sensiblemente equitativa las obligaciones y las cargas: familiares, productivas, asistenciales, fiscales, etc. Tales desequilibrios entre individuos y grupos ge</w:t>
      </w:r>
      <w:r w:rsidRPr="003B68DD">
        <w:rPr>
          <w:rFonts w:ascii="Arial" w:hAnsi="Arial" w:cs="Arial"/>
        </w:rPr>
        <w:softHyphen/>
        <w:t xml:space="preserve">neran una diversidad de reacciones. 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Default="003B68DD" w:rsidP="003B68DD">
      <w:pPr>
        <w:spacing w:line="276" w:lineRule="auto"/>
        <w:jc w:val="right"/>
        <w:rPr>
          <w:rFonts w:ascii="Arial" w:hAnsi="Arial" w:cs="Arial"/>
        </w:rPr>
      </w:pPr>
      <w:r w:rsidRPr="003B68DD">
        <w:rPr>
          <w:rFonts w:ascii="Arial" w:hAnsi="Arial" w:cs="Arial"/>
        </w:rPr>
        <w:t xml:space="preserve">Valles, Josep - </w:t>
      </w:r>
      <w:r>
        <w:rPr>
          <w:rFonts w:ascii="Arial" w:hAnsi="Arial" w:cs="Arial"/>
        </w:rPr>
        <w:t>C</w:t>
      </w:r>
      <w:r w:rsidRPr="003B68DD">
        <w:rPr>
          <w:rFonts w:ascii="Arial" w:hAnsi="Arial" w:cs="Arial"/>
        </w:rPr>
        <w:t xml:space="preserve">iencia </w:t>
      </w:r>
      <w:r>
        <w:rPr>
          <w:rFonts w:ascii="Arial" w:hAnsi="Arial" w:cs="Arial"/>
        </w:rPr>
        <w:t>P</w:t>
      </w:r>
      <w:r w:rsidRPr="003B68DD">
        <w:rPr>
          <w:rFonts w:ascii="Arial" w:hAnsi="Arial" w:cs="Arial"/>
        </w:rPr>
        <w:t>olítica</w:t>
      </w:r>
      <w:r>
        <w:rPr>
          <w:rFonts w:ascii="Arial" w:hAnsi="Arial" w:cs="Arial"/>
        </w:rPr>
        <w:t xml:space="preserve">: </w:t>
      </w:r>
      <w:r w:rsidRPr="003B68DD">
        <w:rPr>
          <w:rFonts w:ascii="Arial" w:hAnsi="Arial" w:cs="Arial"/>
        </w:rPr>
        <w:t>Una introducción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Default="003B68DD" w:rsidP="003B68DD">
      <w:pPr>
        <w:spacing w:line="276" w:lineRule="auto"/>
        <w:jc w:val="both"/>
        <w:rPr>
          <w:rFonts w:ascii="Arial" w:hAnsi="Arial" w:cs="Arial"/>
          <w:b/>
        </w:rPr>
      </w:pPr>
      <w:r w:rsidRPr="003B68DD">
        <w:rPr>
          <w:rFonts w:ascii="Arial" w:hAnsi="Arial" w:cs="Arial"/>
          <w:b/>
        </w:rPr>
        <w:t>Responder</w:t>
      </w:r>
      <w:r>
        <w:rPr>
          <w:rFonts w:ascii="Arial" w:hAnsi="Arial" w:cs="Arial"/>
          <w:b/>
        </w:rPr>
        <w:t xml:space="preserve">: 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  <w:b/>
        </w:rPr>
      </w:pP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Definir los siguientes conceptos: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Default="003B68DD" w:rsidP="003B68DD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Discordia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3B68DD" w:rsidRPr="003B68DD" w:rsidRDefault="003B68DD" w:rsidP="003B68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3B68DD" w:rsidRDefault="003B68DD" w:rsidP="003B68DD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Antagonismo</w:t>
      </w:r>
    </w:p>
    <w:p w:rsidR="003B68DD" w:rsidRDefault="003B68DD" w:rsidP="003B68DD">
      <w:pPr>
        <w:spacing w:line="276" w:lineRule="auto"/>
        <w:jc w:val="both"/>
        <w:rPr>
          <w:rFonts w:ascii="Arial" w:hAnsi="Arial" w:cs="Arial"/>
        </w:rPr>
      </w:pPr>
    </w:p>
    <w:p w:rsidR="007F2EAA" w:rsidRDefault="003B68DD" w:rsidP="003B68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7F2EAA">
        <w:rPr>
          <w:rFonts w:ascii="Arial" w:hAnsi="Arial" w:cs="Arial"/>
        </w:rPr>
        <w:br/>
      </w:r>
    </w:p>
    <w:p w:rsidR="007F2EAA" w:rsidRDefault="007F2EAA" w:rsidP="007F2EA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Utópico</w:t>
      </w:r>
    </w:p>
    <w:p w:rsidR="003B68DD" w:rsidRPr="007F2EAA" w:rsidRDefault="007F2EAA" w:rsidP="007F2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</w:t>
      </w:r>
      <w:r w:rsidR="003B68DD" w:rsidRPr="007F2EAA">
        <w:rPr>
          <w:rFonts w:ascii="Arial" w:hAnsi="Arial" w:cs="Arial"/>
        </w:rPr>
        <w:br/>
      </w:r>
      <w:r w:rsidR="003B68DD" w:rsidRPr="007F2EAA">
        <w:rPr>
          <w:rFonts w:ascii="Arial" w:hAnsi="Arial" w:cs="Arial"/>
        </w:rPr>
        <w:br/>
        <w:t xml:space="preserve">2.- </w:t>
      </w:r>
      <w:r w:rsidR="00FB6E31" w:rsidRPr="007F2EAA">
        <w:rPr>
          <w:rFonts w:ascii="Arial" w:hAnsi="Arial" w:cs="Arial"/>
        </w:rPr>
        <w:t xml:space="preserve">En relación al texto, relata </w:t>
      </w:r>
      <w:r w:rsidR="00420CB4" w:rsidRPr="007F2EAA">
        <w:rPr>
          <w:rFonts w:ascii="Arial" w:hAnsi="Arial" w:cs="Arial"/>
          <w:b/>
        </w:rPr>
        <w:t>dos</w:t>
      </w:r>
      <w:r w:rsidR="00FB6E31" w:rsidRPr="007F2EAA">
        <w:rPr>
          <w:rFonts w:ascii="Arial" w:hAnsi="Arial" w:cs="Arial"/>
          <w:b/>
        </w:rPr>
        <w:t xml:space="preserve"> ejemplo</w:t>
      </w:r>
      <w:r w:rsidR="00420CB4" w:rsidRPr="007F2EAA">
        <w:rPr>
          <w:rFonts w:ascii="Arial" w:hAnsi="Arial" w:cs="Arial"/>
          <w:b/>
        </w:rPr>
        <w:t>s</w:t>
      </w:r>
      <w:r w:rsidR="00FB6E31" w:rsidRPr="007F2EAA">
        <w:rPr>
          <w:rFonts w:ascii="Arial" w:hAnsi="Arial" w:cs="Arial"/>
        </w:rPr>
        <w:t xml:space="preserve"> donde se vea reflejado un conflicto (desacuerdo social) relacionado con tu entorno o experiencia de vida. Fundamentar una posible solución ante ese conflicto. </w:t>
      </w:r>
    </w:p>
    <w:p w:rsidR="00FB6E31" w:rsidRDefault="00FB6E31" w:rsidP="003B68DD">
      <w:pPr>
        <w:spacing w:line="276" w:lineRule="auto"/>
        <w:jc w:val="both"/>
        <w:rPr>
          <w:rFonts w:ascii="Arial" w:hAnsi="Arial" w:cs="Arial"/>
          <w:lang w:val="es-CL"/>
        </w:rPr>
      </w:pPr>
    </w:p>
    <w:p w:rsidR="00420CB4" w:rsidRDefault="00FB6E31" w:rsidP="00420C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CB4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31" w:rsidRDefault="00FB6E31" w:rsidP="003B68DD">
      <w:pPr>
        <w:spacing w:line="276" w:lineRule="auto"/>
        <w:jc w:val="both"/>
        <w:rPr>
          <w:rFonts w:ascii="Arial" w:hAnsi="Arial" w:cs="Arial"/>
        </w:rPr>
      </w:pPr>
    </w:p>
    <w:p w:rsidR="00FB6E31" w:rsidRDefault="00FB6E31" w:rsidP="003B68DD">
      <w:pPr>
        <w:spacing w:line="276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/>
        <w:t>3.- ¿Consideras que el ser humano alcanzará en algun momento la armonía social o viviremos en permantentes desacuerdos sociales? Reflexione y fundamente la respuesta con sus propias palabras.</w:t>
      </w:r>
    </w:p>
    <w:p w:rsidR="00FB6E31" w:rsidRDefault="00FB6E31" w:rsidP="003B68DD">
      <w:pPr>
        <w:spacing w:line="276" w:lineRule="auto"/>
        <w:jc w:val="both"/>
        <w:rPr>
          <w:rFonts w:ascii="Arial" w:hAnsi="Arial" w:cs="Arial"/>
          <w:lang w:val="es-CL"/>
        </w:rPr>
      </w:pPr>
    </w:p>
    <w:p w:rsidR="003B68DD" w:rsidRDefault="00FB6E31" w:rsidP="003B68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31" w:rsidRPr="00FB6E31" w:rsidRDefault="00FB6E31" w:rsidP="003B68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B68DD" w:rsidRPr="003B68DD" w:rsidRDefault="003B68DD" w:rsidP="003B68DD">
      <w:pPr>
        <w:spacing w:line="276" w:lineRule="auto"/>
        <w:jc w:val="both"/>
        <w:rPr>
          <w:rFonts w:ascii="Arial" w:hAnsi="Arial" w:cs="Arial"/>
          <w:lang w:val="es-CL"/>
        </w:rPr>
      </w:pPr>
    </w:p>
    <w:p w:rsidR="00420CB4" w:rsidRDefault="00420CB4" w:rsidP="00420CB4">
      <w:pPr>
        <w:spacing w:line="276" w:lineRule="auto"/>
        <w:jc w:val="both"/>
        <w:rPr>
          <w:rFonts w:ascii="Arial" w:hAnsi="Arial" w:cs="Arial"/>
          <w:i/>
        </w:rPr>
      </w:pPr>
    </w:p>
    <w:p w:rsidR="00420CB4" w:rsidRPr="00D27834" w:rsidRDefault="00420CB4" w:rsidP="00420CB4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20CB4" w:rsidRPr="00D27834" w:rsidRDefault="00420CB4" w:rsidP="00420CB4">
      <w:pPr>
        <w:jc w:val="both"/>
        <w:rPr>
          <w:rFonts w:ascii="Arial" w:hAnsi="Arial" w:cs="Arial"/>
          <w:b/>
          <w:sz w:val="28"/>
          <w:szCs w:val="28"/>
        </w:rPr>
      </w:pPr>
    </w:p>
    <w:p w:rsidR="00420CB4" w:rsidRPr="00D27834" w:rsidRDefault="00653CDB" w:rsidP="00420CB4">
      <w:pPr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420CB4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420CB4" w:rsidRDefault="00420CB4" w:rsidP="00420CB4">
      <w:pPr>
        <w:spacing w:line="276" w:lineRule="auto"/>
        <w:jc w:val="both"/>
        <w:rPr>
          <w:rFonts w:ascii="Arial" w:hAnsi="Arial" w:cs="Arial"/>
          <w:i/>
        </w:rPr>
      </w:pPr>
    </w:p>
    <w:p w:rsidR="00BA6242" w:rsidRDefault="00BA6242" w:rsidP="00BA6242">
      <w:pPr>
        <w:spacing w:line="276" w:lineRule="auto"/>
        <w:jc w:val="both"/>
        <w:rPr>
          <w:rFonts w:ascii="Arial" w:hAnsi="Arial" w:cs="Arial"/>
          <w:lang w:val="es-CL"/>
        </w:rPr>
      </w:pPr>
    </w:p>
    <w:p w:rsidR="00334888" w:rsidRDefault="00334888" w:rsidP="00334888">
      <w:pPr>
        <w:spacing w:line="276" w:lineRule="auto"/>
        <w:jc w:val="both"/>
        <w:rPr>
          <w:rFonts w:ascii="Arial" w:hAnsi="Arial" w:cs="Arial"/>
          <w:lang w:val="es-CL"/>
        </w:rPr>
      </w:pPr>
    </w:p>
    <w:p w:rsidR="00747108" w:rsidRDefault="00747108" w:rsidP="00747108">
      <w:pPr>
        <w:spacing w:line="276" w:lineRule="auto"/>
        <w:jc w:val="both"/>
        <w:rPr>
          <w:rFonts w:ascii="Arial" w:hAnsi="Arial" w:cs="Arial"/>
          <w:lang w:val="es-CL"/>
        </w:rPr>
      </w:pPr>
    </w:p>
    <w:p w:rsidR="00747108" w:rsidRPr="00747108" w:rsidRDefault="00747108" w:rsidP="00747108">
      <w:pPr>
        <w:rPr>
          <w:lang w:val="es-CL" w:eastAsia="es-ES_tradnl"/>
        </w:rPr>
      </w:pPr>
    </w:p>
    <w:p w:rsidR="005B01F4" w:rsidRPr="00DB76EA" w:rsidRDefault="005B01F4" w:rsidP="009C7419">
      <w:pPr>
        <w:rPr>
          <w:rFonts w:ascii="MV Boli" w:hAnsi="MV Boli" w:cs="MV Boli"/>
          <w:lang w:val="es-CL"/>
        </w:rPr>
      </w:pPr>
    </w:p>
    <w:sectPr w:rsidR="005B01F4" w:rsidRPr="00DB76EA" w:rsidSect="00653CDB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27"/>
    <w:multiLevelType w:val="hybridMultilevel"/>
    <w:tmpl w:val="DB8655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A5A"/>
    <w:multiLevelType w:val="hybridMultilevel"/>
    <w:tmpl w:val="A4782F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13E"/>
    <w:multiLevelType w:val="hybridMultilevel"/>
    <w:tmpl w:val="32FE84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71EA"/>
    <w:multiLevelType w:val="hybridMultilevel"/>
    <w:tmpl w:val="7F3A5F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0895"/>
    <w:multiLevelType w:val="hybridMultilevel"/>
    <w:tmpl w:val="24C2A3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0A18"/>
    <w:multiLevelType w:val="hybridMultilevel"/>
    <w:tmpl w:val="4468A7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077B1"/>
    <w:rsid w:val="00012447"/>
    <w:rsid w:val="00026CFF"/>
    <w:rsid w:val="00032C54"/>
    <w:rsid w:val="0006659C"/>
    <w:rsid w:val="00070291"/>
    <w:rsid w:val="00070BCE"/>
    <w:rsid w:val="000760CA"/>
    <w:rsid w:val="0009216B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A0634"/>
    <w:rsid w:val="001B6A5D"/>
    <w:rsid w:val="001D4CDA"/>
    <w:rsid w:val="002072F2"/>
    <w:rsid w:val="00212CB7"/>
    <w:rsid w:val="00244C3A"/>
    <w:rsid w:val="00254B53"/>
    <w:rsid w:val="002717AC"/>
    <w:rsid w:val="00275B42"/>
    <w:rsid w:val="00283D6E"/>
    <w:rsid w:val="002A6845"/>
    <w:rsid w:val="002D1A04"/>
    <w:rsid w:val="002D55D1"/>
    <w:rsid w:val="002E2F66"/>
    <w:rsid w:val="00301EBC"/>
    <w:rsid w:val="003203C8"/>
    <w:rsid w:val="00322179"/>
    <w:rsid w:val="0032570C"/>
    <w:rsid w:val="00334888"/>
    <w:rsid w:val="0034757C"/>
    <w:rsid w:val="00355FB6"/>
    <w:rsid w:val="003635BC"/>
    <w:rsid w:val="00366294"/>
    <w:rsid w:val="00366D7B"/>
    <w:rsid w:val="00380648"/>
    <w:rsid w:val="00381A9F"/>
    <w:rsid w:val="00391038"/>
    <w:rsid w:val="003A44FB"/>
    <w:rsid w:val="003B221B"/>
    <w:rsid w:val="003B68DD"/>
    <w:rsid w:val="003C4822"/>
    <w:rsid w:val="003E73FF"/>
    <w:rsid w:val="00410452"/>
    <w:rsid w:val="00417D00"/>
    <w:rsid w:val="00420CB4"/>
    <w:rsid w:val="004237CE"/>
    <w:rsid w:val="00447563"/>
    <w:rsid w:val="004670C6"/>
    <w:rsid w:val="00482C80"/>
    <w:rsid w:val="00483B77"/>
    <w:rsid w:val="00483F5C"/>
    <w:rsid w:val="00485BEB"/>
    <w:rsid w:val="00496B5A"/>
    <w:rsid w:val="00497FE3"/>
    <w:rsid w:val="004A7BC2"/>
    <w:rsid w:val="004B5B9B"/>
    <w:rsid w:val="004D12A5"/>
    <w:rsid w:val="004D25E8"/>
    <w:rsid w:val="004D2632"/>
    <w:rsid w:val="004E4DB4"/>
    <w:rsid w:val="00507B41"/>
    <w:rsid w:val="0053786D"/>
    <w:rsid w:val="0054205A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5D0964"/>
    <w:rsid w:val="005E424F"/>
    <w:rsid w:val="005F0B49"/>
    <w:rsid w:val="00621ADB"/>
    <w:rsid w:val="0062656A"/>
    <w:rsid w:val="0065191D"/>
    <w:rsid w:val="006535C4"/>
    <w:rsid w:val="00653CDB"/>
    <w:rsid w:val="00667867"/>
    <w:rsid w:val="00686CC2"/>
    <w:rsid w:val="006966F6"/>
    <w:rsid w:val="006B692E"/>
    <w:rsid w:val="006C0403"/>
    <w:rsid w:val="006D339E"/>
    <w:rsid w:val="006D3B5C"/>
    <w:rsid w:val="006E65C4"/>
    <w:rsid w:val="006F0C59"/>
    <w:rsid w:val="007064BA"/>
    <w:rsid w:val="00715936"/>
    <w:rsid w:val="007160C7"/>
    <w:rsid w:val="007362F8"/>
    <w:rsid w:val="00747108"/>
    <w:rsid w:val="007510BD"/>
    <w:rsid w:val="00783B8F"/>
    <w:rsid w:val="00790E21"/>
    <w:rsid w:val="007B4B27"/>
    <w:rsid w:val="007F2EAA"/>
    <w:rsid w:val="00817E02"/>
    <w:rsid w:val="00856D63"/>
    <w:rsid w:val="0086338A"/>
    <w:rsid w:val="008B310F"/>
    <w:rsid w:val="008B781A"/>
    <w:rsid w:val="008B7D3B"/>
    <w:rsid w:val="008D7086"/>
    <w:rsid w:val="008E07AB"/>
    <w:rsid w:val="008E44CB"/>
    <w:rsid w:val="008E4F29"/>
    <w:rsid w:val="008E511C"/>
    <w:rsid w:val="009227C7"/>
    <w:rsid w:val="0093305D"/>
    <w:rsid w:val="00933A3A"/>
    <w:rsid w:val="009669D7"/>
    <w:rsid w:val="00975186"/>
    <w:rsid w:val="00986CDA"/>
    <w:rsid w:val="0099366F"/>
    <w:rsid w:val="009A3A9D"/>
    <w:rsid w:val="009B5E6B"/>
    <w:rsid w:val="009C7419"/>
    <w:rsid w:val="009D2E45"/>
    <w:rsid w:val="00A5035D"/>
    <w:rsid w:val="00A50FF6"/>
    <w:rsid w:val="00A906DA"/>
    <w:rsid w:val="00A9184C"/>
    <w:rsid w:val="00A94A06"/>
    <w:rsid w:val="00AB0CFD"/>
    <w:rsid w:val="00AB1530"/>
    <w:rsid w:val="00AB4354"/>
    <w:rsid w:val="00AD23AB"/>
    <w:rsid w:val="00AE5459"/>
    <w:rsid w:val="00B1668B"/>
    <w:rsid w:val="00B27E57"/>
    <w:rsid w:val="00B36ED9"/>
    <w:rsid w:val="00B36F74"/>
    <w:rsid w:val="00B50AB8"/>
    <w:rsid w:val="00B52ADA"/>
    <w:rsid w:val="00B55F4C"/>
    <w:rsid w:val="00B703AF"/>
    <w:rsid w:val="00B724E2"/>
    <w:rsid w:val="00B80B76"/>
    <w:rsid w:val="00B871E8"/>
    <w:rsid w:val="00B96D84"/>
    <w:rsid w:val="00BA6242"/>
    <w:rsid w:val="00BB5299"/>
    <w:rsid w:val="00BC0A4A"/>
    <w:rsid w:val="00BC27FA"/>
    <w:rsid w:val="00BD35CE"/>
    <w:rsid w:val="00BE328B"/>
    <w:rsid w:val="00BE3E1C"/>
    <w:rsid w:val="00BF3A1D"/>
    <w:rsid w:val="00BF53F0"/>
    <w:rsid w:val="00C06900"/>
    <w:rsid w:val="00C14EFE"/>
    <w:rsid w:val="00C76D05"/>
    <w:rsid w:val="00C9134E"/>
    <w:rsid w:val="00CB147B"/>
    <w:rsid w:val="00CB7EF5"/>
    <w:rsid w:val="00CD6BA4"/>
    <w:rsid w:val="00CF27B4"/>
    <w:rsid w:val="00CF41A0"/>
    <w:rsid w:val="00D00436"/>
    <w:rsid w:val="00D143F4"/>
    <w:rsid w:val="00D16B0A"/>
    <w:rsid w:val="00D17214"/>
    <w:rsid w:val="00D25611"/>
    <w:rsid w:val="00D27834"/>
    <w:rsid w:val="00D318FE"/>
    <w:rsid w:val="00D45BC0"/>
    <w:rsid w:val="00DB76EA"/>
    <w:rsid w:val="00DC0F0B"/>
    <w:rsid w:val="00DC7717"/>
    <w:rsid w:val="00DE43C2"/>
    <w:rsid w:val="00E03089"/>
    <w:rsid w:val="00E32A62"/>
    <w:rsid w:val="00E4372E"/>
    <w:rsid w:val="00E70E26"/>
    <w:rsid w:val="00E80FAD"/>
    <w:rsid w:val="00E921A2"/>
    <w:rsid w:val="00EA7644"/>
    <w:rsid w:val="00EE31A6"/>
    <w:rsid w:val="00F33CA9"/>
    <w:rsid w:val="00F43407"/>
    <w:rsid w:val="00F57463"/>
    <w:rsid w:val="00F63E10"/>
    <w:rsid w:val="00F8438A"/>
    <w:rsid w:val="00FB6E31"/>
    <w:rsid w:val="00FC4810"/>
    <w:rsid w:val="00FC62E6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278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278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padilla@colegioamericovespucio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24</cp:revision>
  <cp:lastPrinted>2020-06-01T14:05:00Z</cp:lastPrinted>
  <dcterms:created xsi:type="dcterms:W3CDTF">2020-03-26T17:24:00Z</dcterms:created>
  <dcterms:modified xsi:type="dcterms:W3CDTF">2020-06-01T14:06:00Z</dcterms:modified>
</cp:coreProperties>
</file>