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23F9" w:rsidP="00C331CA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3E57E2" w:rsidRDefault="003E57E2" w:rsidP="003E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  <w:bookmarkStart w:id="0" w:name="_GoBack"/>
        <w:bookmarkEnd w:id="0"/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Lenguaje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Historia- Artes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Inglés- Música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proofErr w:type="spellStart"/>
            <w:r>
              <w:t>Yoeli</w:t>
            </w:r>
            <w:proofErr w:type="spellEnd"/>
            <w:r>
              <w:t xml:space="preserve"> Morales – </w:t>
            </w:r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3E57E2" w:rsidP="004723F9">
            <w:r>
              <w:t>Luz Vargas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3E57E2" w:rsidRDefault="003E57E2" w:rsidP="003E5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/>
        </w:tc>
        <w:tc>
          <w:tcPr>
            <w:tcW w:w="3969" w:type="dxa"/>
          </w:tcPr>
          <w:p w:rsidR="004723F9" w:rsidRDefault="003E57E2" w:rsidP="004723F9">
            <w:r>
              <w:t>Feriado</w:t>
            </w:r>
          </w:p>
        </w:tc>
        <w:tc>
          <w:tcPr>
            <w:tcW w:w="2207" w:type="dxa"/>
          </w:tcPr>
          <w:p w:rsidR="004723F9" w:rsidRDefault="004723F9" w:rsidP="004723F9"/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4723F9" w:rsidP="004723F9">
            <w:r>
              <w:t>Karina Carrasco</w:t>
            </w:r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Ciencias Naturales- Tecnología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Ed. Física</w:t>
            </w:r>
          </w:p>
        </w:tc>
        <w:tc>
          <w:tcPr>
            <w:tcW w:w="2207" w:type="dxa"/>
          </w:tcPr>
          <w:p w:rsidR="004723F9" w:rsidRDefault="004723F9" w:rsidP="004723F9">
            <w:r>
              <w:t>Sebastián Rojas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</w:tbl>
    <w:p w:rsidR="00D77751" w:rsidRPr="00C331CA" w:rsidRDefault="003E57E2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3E57E2"/>
    <w:rsid w:val="004723F9"/>
    <w:rsid w:val="00477C7D"/>
    <w:rsid w:val="005501B5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2020-06-17T20:15:00Z</dcterms:created>
  <dcterms:modified xsi:type="dcterms:W3CDTF">2020-06-17T20:15:00Z</dcterms:modified>
</cp:coreProperties>
</file>