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line="259" w:lineRule="auto" w:before="64"/>
        <w:ind w:left="1540" w:right="9975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457200</wp:posOffset>
            </wp:positionH>
            <wp:positionV relativeFrom="paragraph">
              <wp:posOffset>-562491</wp:posOffset>
            </wp:positionV>
            <wp:extent cx="790575" cy="1104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Centro Educacional Américo Vespucio Programa de Integración Escolar</w:t>
      </w:r>
    </w:p>
    <w:p>
      <w:pPr>
        <w:spacing w:before="1"/>
        <w:ind w:left="1540" w:right="0" w:firstLine="0"/>
        <w:jc w:val="left"/>
        <w:rPr>
          <w:sz w:val="18"/>
        </w:rPr>
      </w:pPr>
      <w:r>
        <w:rPr>
          <w:sz w:val="18"/>
        </w:rPr>
        <w:t>Fonoaudiología 2020 – Plan de contingencia pandemia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172.699997pt;margin-top:14.960869pt;width:472.25pt;height:130.25pt;mso-position-horizontal-relative:page;mso-position-vertical-relative:paragraph;z-index:-251657216;mso-wrap-distance-left:0;mso-wrap-distance-right:0" coordorigin="3454,299" coordsize="9445,2605">
            <v:shape style="position:absolute;left:3459;top:304;width:9435;height:2595" type="#_x0000_t75" stroked="false">
              <v:imagedata r:id="rId6" o:title=""/>
            </v:shape>
            <v:shape style="position:absolute;left:3459;top:304;width:9435;height:2595" coordorigin="3459,304" coordsize="9435,2595" path="m3459,737l3466,659,3486,586,3518,519,3561,458,3613,406,3673,363,3741,331,3814,311,3892,304,12461,304,12539,311,12612,331,12680,363,12740,406,12792,458,12835,519,12867,586,12887,659,12894,737,12894,2467,12887,2545,12867,2618,12835,2685,12792,2745,12740,2798,12680,2840,12612,2872,12539,2892,12461,2899,3892,2899,3814,2892,3741,2872,3673,2840,3613,2798,3561,2745,3518,2685,3486,2618,3466,2545,3459,2467,3459,737xe" filled="false" stroked="true" strokeweight=".5pt" strokecolor="#ffc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54;top:299;width:9445;height:2605" type="#_x0000_t202" filled="false" stroked="false">
              <v:textbox inset="0,0,0,0">
                <w:txbxContent>
                  <w:p>
                    <w:pPr>
                      <w:spacing w:before="271"/>
                      <w:ind w:left="1261" w:right="1263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APOYO FONOAUDIOLÓGICO</w:t>
                    </w:r>
                  </w:p>
                  <w:p>
                    <w:pPr>
                      <w:spacing w:before="191"/>
                      <w:ind w:left="1262" w:right="1263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PROGRAMA DE INTEGRACIÓN ESCOLAR (PIE)</w:t>
                    </w:r>
                  </w:p>
                  <w:p>
                    <w:pPr>
                      <w:spacing w:before="192"/>
                      <w:ind w:left="1262" w:right="126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FLGA. PAULINA AGUAYO G.</w:t>
                    </w:r>
                  </w:p>
                  <w:p>
                    <w:pPr>
                      <w:spacing w:before="180"/>
                      <w:ind w:left="1262" w:right="126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Cualquier duda pueden preguntar por e-mail a </w:t>
                    </w:r>
                    <w:hyperlink r:id="rId7">
                      <w:r>
                        <w:rPr>
                          <w:sz w:val="22"/>
                        </w:rPr>
                        <w:t>fonopauli.aguayo@gmail.com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3104701</wp:posOffset>
            </wp:positionH>
            <wp:positionV relativeFrom="paragraph">
              <wp:posOffset>2115157</wp:posOffset>
            </wp:positionV>
            <wp:extent cx="3907505" cy="282721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505" cy="2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720" w:bottom="280" w:left="62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27"/>
        <w:ind w:left="628" w:right="0" w:firstLine="0"/>
        <w:jc w:val="left"/>
        <w:rPr>
          <w:b/>
          <w:sz w:val="36"/>
        </w:rPr>
      </w:pPr>
      <w:r>
        <w:rPr/>
        <w:pict>
          <v:shape style="position:absolute;margin-left:42.650002pt;margin-top:-18.841337pt;width:701.55pt;height:250.3pt;mso-position-horizontal-relative:page;mso-position-vertical-relative:paragraph;z-index:-251857920" coordorigin="853,-377" coordsize="14031,5006" path="m853,457l856,381,866,307,883,236,905,166,933,100,967,36,1006,-24,1049,-80,1097,-132,1150,-181,1206,-224,1266,-263,1330,-296,1396,-325,1466,-347,1537,-363,1611,-373,1687,-377,14050,-377,14126,-373,14200,-363,14271,-347,14341,-325,14407,-296,14471,-263,14531,-224,14587,-181,14640,-132,14688,-80,14731,-24,14770,36,14804,100,14832,166,14854,236,14871,307,14881,381,14884,457,14884,3795,14881,3871,14871,3945,14854,4017,14832,4086,14804,4152,14770,4216,14731,4276,14688,4332,14640,4385,14587,4433,14531,4477,14471,4515,14407,4549,14341,4577,14271,4599,14200,4616,14126,4626,14050,4629,1687,4629,1611,4626,1537,4616,1466,4599,1396,4577,1330,4549,1266,4515,1206,4477,1150,4433,1097,4385,1049,4332,1006,4276,967,4216,933,4152,905,4086,883,4017,866,3945,856,3871,853,3795,853,457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b/>
          <w:sz w:val="36"/>
        </w:rPr>
        <w:t>RECOMENDACIONES PARA EL TRABAJO EN EL HOGAR:</w:t>
      </w:r>
    </w:p>
    <w:p>
      <w:pPr>
        <w:pStyle w:val="BodyText"/>
        <w:spacing w:line="256" w:lineRule="auto" w:before="208"/>
        <w:ind w:left="1348" w:right="1109" w:hanging="361"/>
        <w:jc w:val="both"/>
      </w:pPr>
      <w:r>
        <w:rPr>
          <w:rFonts w:ascii="SimSun" w:hAnsi="SimSun"/>
        </w:rPr>
        <w:t>★</w:t>
      </w:r>
      <w:r>
        <w:rPr/>
        <w:t>Siempre dar refuerzo positivo al niño, felicitarlo cuando ha logrado la tarea y se ha portado</w:t>
      </w:r>
      <w:r>
        <w:rPr>
          <w:spacing w:val="-7"/>
        </w:rPr>
        <w:t> </w:t>
      </w:r>
      <w:r>
        <w:rPr/>
        <w:t>bien.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palabras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ánimo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“¡muy</w:t>
      </w:r>
      <w:r>
        <w:rPr>
          <w:spacing w:val="-6"/>
        </w:rPr>
        <w:t> </w:t>
      </w:r>
      <w:r>
        <w:rPr/>
        <w:t>bien!</w:t>
      </w:r>
      <w:r>
        <w:rPr>
          <w:spacing w:val="-5"/>
        </w:rPr>
        <w:t> </w:t>
      </w:r>
      <w:r>
        <w:rPr/>
        <w:t>¡buen</w:t>
      </w:r>
      <w:r>
        <w:rPr>
          <w:spacing w:val="-6"/>
        </w:rPr>
        <w:t> </w:t>
      </w:r>
      <w:r>
        <w:rPr/>
        <w:t>trabajo!</w:t>
      </w:r>
      <w:r>
        <w:rPr>
          <w:spacing w:val="-7"/>
        </w:rPr>
        <w:t> </w:t>
      </w:r>
      <w:r>
        <w:rPr/>
        <w:t>¡sigue</w:t>
      </w:r>
      <w:r>
        <w:rPr>
          <w:spacing w:val="-5"/>
        </w:rPr>
        <w:t> </w:t>
      </w:r>
      <w:r>
        <w:rPr/>
        <w:t>así!”</w:t>
      </w:r>
      <w:r>
        <w:rPr>
          <w:spacing w:val="-9"/>
        </w:rPr>
        <w:t> </w:t>
      </w:r>
      <w:r>
        <w:rPr/>
        <w:t>son algunas</w:t>
      </w:r>
      <w:r>
        <w:rPr>
          <w:spacing w:val="-1"/>
        </w:rPr>
        <w:t> </w:t>
      </w:r>
      <w:r>
        <w:rPr/>
        <w:t>ideas.</w:t>
      </w:r>
    </w:p>
    <w:p>
      <w:pPr>
        <w:pStyle w:val="BodyText"/>
        <w:spacing w:line="256" w:lineRule="auto" w:before="18"/>
        <w:ind w:left="1348" w:right="1107" w:hanging="361"/>
        <w:jc w:val="both"/>
      </w:pPr>
      <w:r>
        <w:rPr>
          <w:rFonts w:ascii="SimSun" w:hAnsi="SimSun"/>
        </w:rPr>
        <w:t>★</w:t>
      </w:r>
      <w:r>
        <w:rPr/>
        <w:t>Tener un momento del día fijo para hacer las tareas o juegos, para ayudar al niño a crear un hábito.</w:t>
      </w:r>
    </w:p>
    <w:p>
      <w:pPr>
        <w:pStyle w:val="BodyText"/>
        <w:spacing w:line="256" w:lineRule="auto" w:before="14"/>
        <w:ind w:left="1348" w:right="1115" w:hanging="361"/>
        <w:jc w:val="both"/>
      </w:pPr>
      <w:r>
        <w:rPr>
          <w:rFonts w:ascii="SimSun" w:hAnsi="SimSun"/>
        </w:rPr>
        <w:t>★</w:t>
      </w:r>
      <w:r>
        <w:rPr/>
        <w:t>A partir de las tareas de las guías, se pueden sacar ideas para realizar otras parecidas si quisieran seguir trabajando algún concepto que se vea más débil.</w:t>
      </w:r>
    </w:p>
    <w:p>
      <w:pPr>
        <w:spacing w:after="0" w:line="256" w:lineRule="auto"/>
        <w:jc w:val="both"/>
        <w:sectPr>
          <w:pgSz w:w="15840" w:h="12240" w:orient="landscape"/>
          <w:pgMar w:top="1140" w:bottom="280" w:left="620" w:right="240"/>
        </w:sectPr>
      </w:pPr>
    </w:p>
    <w:p>
      <w:pPr>
        <w:spacing w:before="19"/>
        <w:ind w:left="5101" w:right="5477" w:firstLine="0"/>
        <w:jc w:val="center"/>
        <w:rPr>
          <w:b/>
          <w:sz w:val="28"/>
        </w:rPr>
      </w:pPr>
      <w:r>
        <w:rPr>
          <w:b/>
          <w:sz w:val="28"/>
        </w:rPr>
        <w:t>COMPRENSIÓN DE CUENTOS CORTOS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654"/>
        <w:gridCol w:w="4301"/>
      </w:tblGrid>
      <w:tr>
        <w:trPr>
          <w:trHeight w:val="475" w:hRule="atLeast"/>
        </w:trPr>
        <w:tc>
          <w:tcPr>
            <w:tcW w:w="4789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NOMBRE:</w:t>
            </w:r>
          </w:p>
        </w:tc>
        <w:tc>
          <w:tcPr>
            <w:tcW w:w="4654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FECHA:</w:t>
            </w:r>
          </w:p>
        </w:tc>
        <w:tc>
          <w:tcPr>
            <w:tcW w:w="4301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LOGRADO/NO LOGRADO: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548" w:right="0" w:firstLine="0"/>
        <w:jc w:val="left"/>
        <w:rPr>
          <w:sz w:val="28"/>
        </w:rPr>
      </w:pPr>
      <w:r>
        <w:rPr>
          <w:sz w:val="28"/>
        </w:rPr>
        <w:t>Escucha atentamente el cuento que te leeré a continuación…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57"/>
        <w:ind w:left="5101" w:right="5476" w:firstLine="0"/>
        <w:jc w:val="center"/>
        <w:rPr>
          <w:b/>
          <w:sz w:val="22"/>
        </w:rPr>
      </w:pPr>
      <w:r>
        <w:rPr>
          <w:b/>
          <w:sz w:val="22"/>
        </w:rPr>
        <w:t>“LOS JUGUETES ORDENADOS”</w:t>
      </w:r>
    </w:p>
    <w:p>
      <w:pPr>
        <w:pStyle w:val="BodyText"/>
        <w:spacing w:before="5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1055125</wp:posOffset>
            </wp:positionH>
            <wp:positionV relativeFrom="paragraph">
              <wp:posOffset>136634</wp:posOffset>
            </wp:positionV>
            <wp:extent cx="7865825" cy="3300983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825" cy="330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7028180</wp:posOffset>
            </wp:positionH>
            <wp:positionV relativeFrom="paragraph">
              <wp:posOffset>115427</wp:posOffset>
            </wp:positionV>
            <wp:extent cx="2517564" cy="1183671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64" cy="118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5840" w:h="12240" w:orient="landscape"/>
          <w:pgMar w:top="700" w:bottom="280" w:left="620" w:right="240"/>
        </w:sectPr>
      </w:pPr>
    </w:p>
    <w:p>
      <w:pPr>
        <w:spacing w:before="19"/>
        <w:ind w:left="100" w:right="0" w:firstLine="0"/>
        <w:jc w:val="left"/>
        <w:rPr>
          <w:sz w:val="28"/>
        </w:rPr>
      </w:pPr>
      <w:r>
        <w:rPr>
          <w:b/>
          <w:sz w:val="28"/>
        </w:rPr>
        <w:t>Actividad 1: </w:t>
      </w:r>
      <w:r>
        <w:rPr>
          <w:sz w:val="28"/>
        </w:rPr>
        <w:t>Une cada una de las frases de la primera columna con las de la segunda columna, según corresponda: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5840" w:h="12240" w:orient="landscape"/>
          <w:pgMar w:top="700" w:bottom="280" w:left="620" w:right="240"/>
        </w:sectPr>
      </w:pPr>
    </w:p>
    <w:p>
      <w:pPr>
        <w:pStyle w:val="BodyText"/>
        <w:spacing w:before="28"/>
        <w:ind w:left="2347" w:right="2293"/>
        <w:jc w:val="center"/>
      </w:pPr>
      <w:r>
        <w:rPr>
          <w:u w:val="thick"/>
        </w:rPr>
        <w:t>1era COLUMNA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6" w:after="0"/>
        <w:ind w:left="820" w:right="0" w:hanging="360"/>
        <w:jc w:val="left"/>
        <w:rPr>
          <w:sz w:val="36"/>
        </w:rPr>
      </w:pPr>
      <w:r>
        <w:rPr>
          <w:sz w:val="36"/>
        </w:rPr>
        <w:t>Misteriosamente,</w:t>
      </w:r>
      <w:r>
        <w:rPr>
          <w:spacing w:val="-24"/>
          <w:sz w:val="36"/>
        </w:rPr>
        <w:t> </w:t>
      </w:r>
      <w:r>
        <w:rPr>
          <w:sz w:val="36"/>
        </w:rPr>
        <w:t>a</w:t>
      </w:r>
      <w:r>
        <w:rPr>
          <w:spacing w:val="-21"/>
          <w:sz w:val="36"/>
        </w:rPr>
        <w:t> </w:t>
      </w:r>
      <w:r>
        <w:rPr>
          <w:sz w:val="36"/>
        </w:rPr>
        <w:t>la</w:t>
      </w:r>
      <w:r>
        <w:rPr>
          <w:spacing w:val="-21"/>
          <w:sz w:val="36"/>
        </w:rPr>
        <w:t> </w:t>
      </w:r>
      <w:r>
        <w:rPr>
          <w:sz w:val="36"/>
        </w:rPr>
        <w:t>mañana</w:t>
      </w:r>
      <w:r>
        <w:rPr>
          <w:spacing w:val="-21"/>
          <w:sz w:val="36"/>
        </w:rPr>
        <w:t> </w:t>
      </w:r>
      <w:r>
        <w:rPr>
          <w:sz w:val="36"/>
        </w:rPr>
        <w:t>siguiente….</w:t>
      </w:r>
    </w:p>
    <w:p>
      <w:pPr>
        <w:pStyle w:val="BodyText"/>
        <w:spacing w:before="8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6"/>
        </w:rPr>
      </w:pPr>
      <w:r>
        <w:rPr>
          <w:sz w:val="36"/>
        </w:rPr>
        <w:t>Y desde aquel</w:t>
      </w:r>
      <w:r>
        <w:rPr>
          <w:spacing w:val="-5"/>
          <w:sz w:val="36"/>
        </w:rPr>
        <w:t> </w:t>
      </w:r>
      <w:r>
        <w:rPr>
          <w:sz w:val="36"/>
        </w:rPr>
        <w:t>día…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6"/>
        </w:rPr>
      </w:pPr>
      <w:r>
        <w:rPr>
          <w:sz w:val="36"/>
        </w:rPr>
        <w:t>Un viejo osito de peluche,</w:t>
      </w:r>
      <w:r>
        <w:rPr>
          <w:spacing w:val="-6"/>
          <w:sz w:val="36"/>
        </w:rPr>
        <w:t> </w:t>
      </w:r>
      <w:r>
        <w:rPr>
          <w:sz w:val="36"/>
        </w:rPr>
        <w:t>dijo…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36"/>
        </w:rPr>
      </w:pPr>
      <w:r>
        <w:rPr>
          <w:sz w:val="36"/>
        </w:rPr>
        <w:t>El niño llegó a su nueva</w:t>
      </w:r>
      <w:r>
        <w:rPr>
          <w:spacing w:val="-6"/>
          <w:sz w:val="36"/>
        </w:rPr>
        <w:t> </w:t>
      </w:r>
      <w:r>
        <w:rPr>
          <w:sz w:val="36"/>
        </w:rPr>
        <w:t>habitación…</w:t>
      </w:r>
    </w:p>
    <w:p>
      <w:pPr>
        <w:pStyle w:val="BodyText"/>
        <w:spacing w:before="8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0" w:after="0"/>
        <w:ind w:left="820" w:right="42" w:hanging="360"/>
        <w:jc w:val="left"/>
        <w:rPr>
          <w:sz w:val="36"/>
        </w:rPr>
      </w:pPr>
      <w:r>
        <w:rPr>
          <w:sz w:val="36"/>
        </w:rPr>
        <w:t>Cuando se disponía a recoger el primer juguete, este saltó de su alcance y</w:t>
      </w:r>
      <w:r>
        <w:rPr>
          <w:spacing w:val="-10"/>
          <w:sz w:val="36"/>
        </w:rPr>
        <w:t> </w:t>
      </w:r>
      <w:r>
        <w:rPr>
          <w:sz w:val="36"/>
        </w:rPr>
        <w:t>dijo…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1758" w:val="left" w:leader="none"/>
          <w:tab w:pos="3696" w:val="left" w:leader="none"/>
          <w:tab w:pos="5186" w:val="left" w:leader="none"/>
          <w:tab w:pos="6381" w:val="left" w:leader="none"/>
        </w:tabs>
        <w:spacing w:line="259" w:lineRule="auto" w:before="0" w:after="0"/>
        <w:ind w:left="820" w:right="42" w:hanging="360"/>
        <w:jc w:val="left"/>
        <w:rPr>
          <w:sz w:val="36"/>
        </w:rPr>
      </w:pPr>
      <w:r>
        <w:rPr>
          <w:sz w:val="36"/>
        </w:rPr>
        <w:t>¡No</w:t>
        <w:tab/>
        <w:t>jugaremos</w:t>
        <w:tab/>
        <w:t>contigo</w:t>
        <w:tab/>
        <w:t>hasta</w:t>
        <w:tab/>
      </w:r>
      <w:r>
        <w:rPr>
          <w:spacing w:val="-7"/>
          <w:sz w:val="36"/>
        </w:rPr>
        <w:t>que </w:t>
      </w:r>
      <w:r>
        <w:rPr>
          <w:sz w:val="36"/>
        </w:rPr>
        <w:t>prometas…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46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ADAAAA"/>
          <w:sz w:val="20"/>
        </w:rPr>
        <w:t>OA2 y OA6 LENGUAJE VERBAL</w:t>
      </w:r>
    </w:p>
    <w:p>
      <w:pPr>
        <w:pStyle w:val="BodyText"/>
        <w:spacing w:before="28"/>
        <w:ind w:left="2226" w:right="2604"/>
        <w:jc w:val="center"/>
      </w:pPr>
      <w:r>
        <w:rPr/>
        <w:br w:type="column"/>
      </w:r>
      <w:r>
        <w:rPr>
          <w:u w:val="thick"/>
        </w:rPr>
        <w:t>2da COLUMNA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auto" w:before="196" w:after="0"/>
        <w:ind w:left="460" w:right="475" w:hanging="360"/>
        <w:jc w:val="both"/>
        <w:rPr>
          <w:sz w:val="36"/>
        </w:rPr>
      </w:pPr>
      <w:r>
        <w:rPr>
          <w:sz w:val="36"/>
        </w:rPr>
        <w:t>…y vio que estaba llena de juguetes, cuentos, libros,</w:t>
      </w:r>
      <w:r>
        <w:rPr>
          <w:spacing w:val="-1"/>
          <w:sz w:val="36"/>
        </w:rPr>
        <w:t> </w:t>
      </w:r>
      <w:r>
        <w:rPr>
          <w:sz w:val="36"/>
        </w:rPr>
        <w:t>lápices…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auto" w:before="0" w:after="0"/>
        <w:ind w:left="460" w:right="481" w:hanging="360"/>
        <w:jc w:val="both"/>
        <w:rPr>
          <w:sz w:val="36"/>
        </w:rPr>
      </w:pPr>
      <w:r>
        <w:rPr>
          <w:sz w:val="36"/>
        </w:rPr>
        <w:t>… dejarnos en nuestras casitas antes de dormir!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auto" w:before="0" w:after="0"/>
        <w:ind w:left="460" w:right="475" w:hanging="360"/>
        <w:jc w:val="both"/>
        <w:rPr>
          <w:sz w:val="36"/>
        </w:rPr>
      </w:pPr>
      <w:r>
        <w:rPr>
          <w:sz w:val="36"/>
        </w:rPr>
        <w:t>…todos los juguetes aparecieron ordenados y en sus sitios correspondientes.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auto" w:before="1" w:after="0"/>
        <w:ind w:left="460" w:right="477" w:hanging="360"/>
        <w:jc w:val="both"/>
        <w:rPr>
          <w:sz w:val="36"/>
        </w:rPr>
      </w:pPr>
      <w:r>
        <w:rPr>
          <w:sz w:val="36"/>
        </w:rPr>
        <w:t>…siempre acostó a sus juguetes en sus sitios favoritos antes de</w:t>
      </w:r>
      <w:r>
        <w:rPr>
          <w:spacing w:val="-5"/>
          <w:sz w:val="36"/>
        </w:rPr>
        <w:t> </w:t>
      </w:r>
      <w:r>
        <w:rPr>
          <w:sz w:val="36"/>
        </w:rPr>
        <w:t>dormir.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36"/>
        </w:rPr>
      </w:pPr>
      <w:r>
        <w:rPr>
          <w:sz w:val="36"/>
        </w:rPr>
        <w:t>¡No quiero jugar</w:t>
      </w:r>
      <w:r>
        <w:rPr>
          <w:spacing w:val="-5"/>
          <w:sz w:val="36"/>
        </w:rPr>
        <w:t> </w:t>
      </w:r>
      <w:r>
        <w:rPr>
          <w:sz w:val="36"/>
        </w:rPr>
        <w:t>contigo!</w:t>
      </w:r>
    </w:p>
    <w:p>
      <w:pPr>
        <w:pStyle w:val="BodyText"/>
        <w:spacing w:before="8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9" w:lineRule="auto" w:before="0" w:after="0"/>
        <w:ind w:left="460" w:right="552" w:hanging="360"/>
        <w:jc w:val="both"/>
        <w:rPr>
          <w:sz w:val="36"/>
        </w:rPr>
      </w:pPr>
      <w:r>
        <w:rPr>
          <w:sz w:val="36"/>
        </w:rPr>
        <w:t>¡No tienes idea de lo incómodo y frío</w:t>
      </w:r>
      <w:r>
        <w:rPr>
          <w:spacing w:val="-17"/>
          <w:sz w:val="36"/>
        </w:rPr>
        <w:t> </w:t>
      </w:r>
      <w:r>
        <w:rPr>
          <w:sz w:val="36"/>
        </w:rPr>
        <w:t>que es el suelo!</w:t>
      </w:r>
    </w:p>
    <w:p>
      <w:pPr>
        <w:spacing w:after="0" w:line="259" w:lineRule="auto"/>
        <w:jc w:val="both"/>
        <w:rPr>
          <w:sz w:val="36"/>
        </w:rPr>
        <w:sectPr>
          <w:type w:val="continuous"/>
          <w:pgSz w:w="15840" w:h="12240" w:orient="landscape"/>
          <w:pgMar w:top="720" w:bottom="280" w:left="620" w:right="240"/>
          <w:cols w:num="2" w:equalWidth="0">
            <w:col w:w="6984" w:space="938"/>
            <w:col w:w="7058"/>
          </w:cols>
        </w:sectPr>
      </w:pPr>
    </w:p>
    <w:p>
      <w:pPr>
        <w:spacing w:before="19"/>
        <w:ind w:left="100" w:right="0" w:firstLine="0"/>
        <w:jc w:val="left"/>
        <w:rPr>
          <w:sz w:val="28"/>
        </w:rPr>
      </w:pPr>
      <w:r>
        <w:rPr>
          <w:b/>
          <w:sz w:val="28"/>
        </w:rPr>
        <w:t>Actividad 2: </w:t>
      </w:r>
      <w:r>
        <w:rPr>
          <w:sz w:val="28"/>
        </w:rPr>
        <w:t>Dibuja la habitación del niño, al niño y los juguetes de su habitación. ¿Cómo te lo imaginas?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3.549999pt;margin-top:10.043125pt;width:693.2pt;height:471.35pt;mso-position-horizontal-relative:page;mso-position-vertical-relative:paragraph;z-index:-251651072;mso-wrap-distance-left:0;mso-wrap-distance-right:0" coordorigin="1071,201" coordsize="13864,9427" path="m1071,1772l1073,1696,1078,1621,1087,1546,1099,1473,1115,1401,1134,1331,1156,1262,1181,1194,1209,1127,1240,1063,1274,1000,1310,938,1349,879,1391,821,1435,766,1482,712,1531,661,1582,612,1636,565,1691,521,1749,479,1808,440,1870,403,1933,370,1998,339,2064,311,2132,286,2201,264,2272,245,2343,229,2417,217,2491,208,2566,203,2642,201,13364,201,13440,203,13515,208,13589,217,13663,229,13734,245,13805,264,13874,286,13942,311,14008,339,14073,370,14136,403,14198,440,14257,479,14315,521,14370,565,14424,612,14475,661,14524,712,14571,766,14615,821,14657,879,14696,938,14732,1000,14766,1063,14797,1127,14825,1194,14850,1262,14872,1331,14891,1401,14907,1473,14919,1546,14928,1621,14933,1696,14935,1772,14935,8056,14933,8132,14928,8207,14919,8281,14907,8354,14891,8426,14872,8497,14850,8566,14825,8634,14797,8700,14766,8765,14732,8828,14696,8889,14657,8949,14615,9006,14571,9062,14524,9115,14475,9167,14424,9216,14370,9262,14315,9307,14257,9349,14198,9388,14136,9424,14073,9458,14008,9489,13942,9517,13874,9542,13805,9564,13734,9583,13663,9599,13589,9611,13515,9620,13440,9625,13364,9627,2642,9627,2566,9625,2491,9620,2417,9611,2343,9599,2272,9583,2201,9564,2132,9542,2064,9517,1998,9489,1933,9458,1870,9424,1808,9388,1749,9349,1691,9307,1636,9262,1582,9216,1531,9167,1482,9115,1435,9062,1391,9006,1349,8949,1310,8889,1274,8828,1240,8765,1209,8700,1181,8634,1156,8566,1134,8497,1115,8426,1099,8354,1087,8281,1078,8207,1073,8132,1071,8056,1071,1772x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5840" w:h="12240" w:orient="landscape"/>
          <w:pgMar w:top="700" w:bottom="280" w:left="620" w:right="240"/>
        </w:sectPr>
      </w:pPr>
    </w:p>
    <w:p>
      <w:pPr>
        <w:spacing w:before="19"/>
        <w:ind w:left="5100" w:right="5477" w:firstLine="0"/>
        <w:jc w:val="center"/>
        <w:rPr>
          <w:b/>
          <w:sz w:val="28"/>
        </w:rPr>
      </w:pPr>
      <w:r>
        <w:rPr>
          <w:b/>
          <w:sz w:val="28"/>
        </w:rPr>
        <w:t>CONCIENCIA FONOLÓGICA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654"/>
        <w:gridCol w:w="4301"/>
      </w:tblGrid>
      <w:tr>
        <w:trPr>
          <w:trHeight w:val="475" w:hRule="atLeast"/>
        </w:trPr>
        <w:tc>
          <w:tcPr>
            <w:tcW w:w="4789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NOMBRE:</w:t>
            </w:r>
          </w:p>
        </w:tc>
        <w:tc>
          <w:tcPr>
            <w:tcW w:w="4654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FECHA:</w:t>
            </w:r>
          </w:p>
        </w:tc>
        <w:tc>
          <w:tcPr>
            <w:tcW w:w="4301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LOGRADO/NO LOGRADO:</w:t>
            </w:r>
          </w:p>
        </w:tc>
      </w:tr>
    </w:tbl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Actividad 1:</w:t>
      </w:r>
    </w:p>
    <w:p>
      <w:pPr>
        <w:pStyle w:val="BodyText"/>
        <w:spacing w:before="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457200</wp:posOffset>
            </wp:positionH>
            <wp:positionV relativeFrom="paragraph">
              <wp:posOffset>118861</wp:posOffset>
            </wp:positionV>
            <wp:extent cx="2075531" cy="330041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53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457200</wp:posOffset>
            </wp:positionH>
            <wp:positionV relativeFrom="paragraph">
              <wp:posOffset>564746</wp:posOffset>
            </wp:positionV>
            <wp:extent cx="3779526" cy="2519172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6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7.75pt;margin-top:61.878204pt;width:316.95pt;height:130.25pt;mso-position-horizontal-relative:page;mso-position-vertical-relative:paragraph;z-index:-251646976;mso-wrap-distance-left:0;mso-wrap-distance-right:0" coordorigin="8755,1238" coordsize="6339,2605">
            <v:shape style="position:absolute;left:8760;top:1242;width:6329;height:2595" type="#_x0000_t75" stroked="false">
              <v:imagedata r:id="rId13" o:title=""/>
            </v:shape>
            <v:shape style="position:absolute;left:8760;top:1242;width:6329;height:2595" type="#_x0000_t202" filled="false" stroked="true" strokeweight=".5pt" strokecolor="#6fac46">
              <v:textbox inset="0,0,0,0">
                <w:txbxContent>
                  <w:p>
                    <w:pPr>
                      <w:spacing w:line="259" w:lineRule="auto" w:before="74"/>
                      <w:ind w:left="145" w:right="139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Observa los alimentos, están separados, por sílabas. Cuenta cuántas sílabas tiene cada palabra y pinta la cantidad de círculos que corresponde.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4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Torta, galleta, miel, huevo, pan, mermelada, sopa, helado.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457200</wp:posOffset>
            </wp:positionH>
            <wp:positionV relativeFrom="paragraph">
              <wp:posOffset>3177415</wp:posOffset>
            </wp:positionV>
            <wp:extent cx="3675136" cy="2229612"/>
            <wp:effectExtent l="0" t="0" r="0" b="0"/>
            <wp:wrapTopAndBottom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136" cy="222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2.200012pt;margin-top:305.688202pt;width:289.3pt;height:47.35pt;mso-position-horizontal-relative:page;mso-position-vertical-relative:paragraph;z-index:-251643904;mso-wrap-distance-left:0;mso-wrap-distance-right:0" coordorigin="9244,6114" coordsize="5786,947">
            <v:shape style="position:absolute;left:9249;top:6118;width:5776;height:937" type="#_x0000_t75" stroked="false">
              <v:imagedata r:id="rId15" o:title=""/>
            </v:shape>
            <v:shape style="position:absolute;left:9249;top:6118;width:5776;height:937" type="#_x0000_t202" filled="false" stroked="true" strokeweight=".5pt" strokecolor="#ffc000">
              <v:textbox inset="0,0,0,0">
                <w:txbxContent>
                  <w:p>
                    <w:pPr>
                      <w:spacing w:before="73"/>
                      <w:ind w:left="1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Encierra los alimentos que no son saludables.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9"/>
        </w:rPr>
      </w:pPr>
    </w:p>
    <w:p>
      <w:pPr>
        <w:pStyle w:val="BodyText"/>
        <w:spacing w:before="6"/>
        <w:rPr>
          <w:b/>
          <w:sz w:val="6"/>
        </w:rPr>
      </w:pPr>
    </w:p>
    <w:p>
      <w:pPr>
        <w:spacing w:after="0"/>
        <w:rPr>
          <w:sz w:val="6"/>
        </w:rPr>
        <w:sectPr>
          <w:pgSz w:w="15840" w:h="12240" w:orient="landscape"/>
          <w:pgMar w:top="700" w:bottom="280" w:left="620" w:right="240"/>
        </w:sectPr>
      </w:pPr>
    </w:p>
    <w:p>
      <w:pPr>
        <w:spacing w:before="19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Actividad 1:</w:t>
      </w:r>
    </w:p>
    <w:p>
      <w:pPr>
        <w:pStyle w:val="BodyText"/>
        <w:spacing w:before="2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457200</wp:posOffset>
            </wp:positionH>
            <wp:positionV relativeFrom="paragraph">
              <wp:posOffset>119394</wp:posOffset>
            </wp:positionV>
            <wp:extent cx="2075531" cy="330041"/>
            <wp:effectExtent l="0" t="0" r="0" b="0"/>
            <wp:wrapTopAndBottom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53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457200</wp:posOffset>
            </wp:positionH>
            <wp:positionV relativeFrom="paragraph">
              <wp:posOffset>565405</wp:posOffset>
            </wp:positionV>
            <wp:extent cx="5039683" cy="5932932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683" cy="593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8.100006pt;margin-top:119.520157pt;width:316.95pt;height:130.25pt;mso-position-horizontal-relative:page;mso-position-vertical-relative:paragraph;z-index:-251639808;mso-wrap-distance-left:0;mso-wrap-distance-right:0" coordorigin="9162,2390" coordsize="6339,2605">
            <v:shape style="position:absolute;left:9167;top:2395;width:6329;height:2595" type="#_x0000_t75" stroked="false">
              <v:imagedata r:id="rId17" o:title=""/>
            </v:shape>
            <v:shape style="position:absolute;left:9167;top:2395;width:6329;height:2595" type="#_x0000_t202" filled="false" stroked="true" strokeweight=".5pt" strokecolor="#ec7c30">
              <v:textbox inset="0,0,0,0">
                <w:txbxContent>
                  <w:p>
                    <w:pPr>
                      <w:spacing w:line="259" w:lineRule="auto" w:before="74"/>
                      <w:ind w:left="146" w:right="136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¡A Vicente se le escapan los globos! Ayúdalo a alcanzar</w:t>
                    </w:r>
                    <w:r>
                      <w:rPr>
                        <w:spacing w:val="-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los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globos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que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tienen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dibujos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tres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sílabas, como CA-BA-LLO. Únelos a su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mano.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46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Regalo, clip, billete, bandera, caballo, espada, cierre, semáforo, delantal.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9"/>
        </w:rPr>
      </w:pPr>
    </w:p>
    <w:sectPr>
      <w:pgSz w:w="15840" w:h="12240" w:orient="landscape"/>
      <w:pgMar w:top="700" w:bottom="28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60" w:hanging="360"/>
        <w:jc w:val="left"/>
      </w:pPr>
      <w:rPr>
        <w:rFonts w:hint="default" w:ascii="Calibri" w:hAnsi="Calibri" w:eastAsia="Calibri" w:cs="Calibri"/>
        <w:w w:val="100"/>
        <w:sz w:val="36"/>
        <w:szCs w:val="3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19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779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3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099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759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41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079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738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285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901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517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5134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750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fonopauli.aguayo@gmail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dcterms:created xsi:type="dcterms:W3CDTF">2020-05-04T23:47:19Z</dcterms:created>
  <dcterms:modified xsi:type="dcterms:W3CDTF">2020-05-04T23:47:19Z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2020-05-04T00:00:00Z</vt:filetime>
  </property>
</Properties>
</file>