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B9" w:rsidRDefault="008B65F0" w:rsidP="00A87B8A">
      <w:pPr>
        <w:jc w:val="center"/>
        <w:rPr>
          <w:rFonts w:asciiTheme="minorHAnsi" w:hAnsiTheme="minorHAnsi" w:cstheme="minorHAnsi"/>
          <w:b/>
          <w:color w:val="333333"/>
          <w:sz w:val="28"/>
          <w:szCs w:val="24"/>
        </w:rPr>
      </w:pPr>
      <w:r>
        <w:rPr>
          <w:rFonts w:asciiTheme="minorHAnsi" w:hAnsiTheme="minorHAnsi" w:cstheme="minorHAnsi"/>
          <w:b/>
          <w:color w:val="333333"/>
          <w:sz w:val="28"/>
          <w:szCs w:val="24"/>
        </w:rPr>
        <w:t>Guía de apoyo historia</w:t>
      </w:r>
      <w:r w:rsidR="00A87B8A" w:rsidRPr="00A87B8A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Iº medio</w:t>
      </w:r>
    </w:p>
    <w:p w:rsidR="00F56DC7" w:rsidRPr="00F56DC7" w:rsidRDefault="00F56DC7" w:rsidP="00F56DC7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F56DC7">
        <w:rPr>
          <w:rFonts w:asciiTheme="minorHAnsi" w:hAnsiTheme="minorHAnsi" w:cstheme="minorHAnsi"/>
          <w:b/>
          <w:color w:val="333333"/>
          <w:sz w:val="24"/>
          <w:szCs w:val="24"/>
        </w:rPr>
        <w:t>Nombre:</w:t>
      </w:r>
      <w:r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</w:t>
      </w:r>
    </w:p>
    <w:p w:rsidR="00CB3237" w:rsidRDefault="008B65F0" w:rsidP="008B65F0">
      <w:pPr>
        <w:pStyle w:val="Prrafodelista"/>
        <w:numPr>
          <w:ilvl w:val="0"/>
          <w:numId w:val="21"/>
        </w:num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8B65F0">
        <w:rPr>
          <w:rFonts w:asciiTheme="minorHAnsi" w:hAnsiTheme="minorHAnsi" w:cstheme="minorHAnsi"/>
          <w:b/>
          <w:color w:val="333333"/>
          <w:sz w:val="28"/>
          <w:szCs w:val="24"/>
        </w:rPr>
        <w:t>La primera guerra mundial y su impacto</w:t>
      </w:r>
    </w:p>
    <w:p w:rsidR="001E7D0A" w:rsidRDefault="00DD56BA" w:rsidP="008B65F0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>
        <w:rPr>
          <w:rFonts w:asciiTheme="minorHAnsi" w:hAnsiTheme="minorHAnsi" w:cstheme="minorHAnsi"/>
          <w:b/>
          <w:color w:val="333333"/>
          <w:sz w:val="24"/>
          <w:szCs w:val="24"/>
        </w:rPr>
        <w:t>ACTIVIDAD 1</w:t>
      </w:r>
    </w:p>
    <w:p w:rsidR="001E7D0A" w:rsidRDefault="001E7D0A" w:rsidP="008B65F0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Lee la página </w:t>
      </w:r>
      <w:r w:rsidRPr="001E7D0A">
        <w:rPr>
          <w:rFonts w:asciiTheme="minorHAnsi" w:hAnsiTheme="minorHAnsi" w:cstheme="minorHAnsi"/>
          <w:b/>
          <w:color w:val="333333"/>
          <w:sz w:val="24"/>
          <w:szCs w:val="24"/>
        </w:rPr>
        <w:t>291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de tú libro de </w:t>
      </w:r>
      <w:r w:rsidRPr="001E7D0A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Historia </w:t>
      </w:r>
      <w:r>
        <w:rPr>
          <w:rFonts w:asciiTheme="minorHAnsi" w:hAnsiTheme="minorHAnsi" w:cstheme="minorHAnsi"/>
          <w:color w:val="333333"/>
          <w:sz w:val="24"/>
          <w:szCs w:val="24"/>
        </w:rPr>
        <w:t>y a partir de la lectura realiza un mapa conceptual que lleve como título “</w:t>
      </w:r>
      <w:r w:rsidRPr="001E7D0A">
        <w:rPr>
          <w:rFonts w:asciiTheme="minorHAnsi" w:hAnsiTheme="minorHAnsi" w:cstheme="minorHAnsi"/>
          <w:b/>
          <w:color w:val="333333"/>
          <w:sz w:val="24"/>
          <w:szCs w:val="24"/>
        </w:rPr>
        <w:t>Antecedentes generales de la primera guerra mundial</w:t>
      </w:r>
      <w:r>
        <w:rPr>
          <w:rFonts w:asciiTheme="minorHAnsi" w:hAnsiTheme="minorHAnsi" w:cstheme="minorHAnsi"/>
          <w:color w:val="333333"/>
          <w:sz w:val="24"/>
          <w:szCs w:val="24"/>
        </w:rPr>
        <w:t>”.</w:t>
      </w:r>
    </w:p>
    <w:p w:rsidR="001E7D0A" w:rsidRDefault="00AB06A4" w:rsidP="008B65F0">
      <w:pPr>
        <w:rPr>
          <w:rFonts w:asciiTheme="minorHAnsi" w:hAnsiTheme="minorHAnsi" w:cstheme="minorHAnsi"/>
          <w:color w:val="333333"/>
          <w:sz w:val="24"/>
          <w:szCs w:val="24"/>
        </w:rPr>
      </w:pPr>
      <w:bookmarkStart w:id="0" w:name="_GoBack"/>
      <w:r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w:drawing>
          <wp:inline distT="0" distB="0" distL="0" distR="0">
            <wp:extent cx="5486400" cy="3200400"/>
            <wp:effectExtent l="0" t="0" r="19050" b="0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:rsidR="001E7D0A" w:rsidRDefault="001E7D0A" w:rsidP="008B65F0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AB06A4" w:rsidRDefault="00AB06A4" w:rsidP="008B65F0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AB06A4" w:rsidRDefault="00AB06A4" w:rsidP="008B65F0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AB06A4" w:rsidRDefault="00AB06A4" w:rsidP="008B65F0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AB06A4" w:rsidRDefault="00AB06A4" w:rsidP="008B65F0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AB06A4" w:rsidRDefault="00AB06A4" w:rsidP="008B65F0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AB06A4" w:rsidRDefault="00AB06A4" w:rsidP="008B65F0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AB06A4" w:rsidRDefault="00AB06A4" w:rsidP="008B65F0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AB06A4" w:rsidRDefault="00DD56BA" w:rsidP="008B65F0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>
        <w:rPr>
          <w:rFonts w:asciiTheme="minorHAnsi" w:hAnsiTheme="minorHAnsi" w:cstheme="minorHAnsi"/>
          <w:b/>
          <w:color w:val="333333"/>
          <w:sz w:val="24"/>
          <w:szCs w:val="24"/>
        </w:rPr>
        <w:lastRenderedPageBreak/>
        <w:t>ACTIVIDAD 2</w:t>
      </w:r>
    </w:p>
    <w:p w:rsidR="00AB06A4" w:rsidRDefault="00AB06A4" w:rsidP="008B65F0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Con ayuda de tú libro de Historia responde las siguientes preguntas en relación a “</w:t>
      </w:r>
      <w:r>
        <w:rPr>
          <w:rFonts w:asciiTheme="minorHAnsi" w:hAnsiTheme="minorHAnsi" w:cstheme="minorHAnsi"/>
          <w:b/>
          <w:color w:val="333333"/>
          <w:sz w:val="24"/>
          <w:szCs w:val="24"/>
        </w:rPr>
        <w:t>las principales características de la gran guerra</w:t>
      </w:r>
      <w:r>
        <w:rPr>
          <w:rFonts w:asciiTheme="minorHAnsi" w:hAnsiTheme="minorHAnsi" w:cstheme="minorHAnsi"/>
          <w:color w:val="333333"/>
          <w:sz w:val="24"/>
          <w:szCs w:val="24"/>
        </w:rPr>
        <w:t>”. Página 292</w:t>
      </w:r>
    </w:p>
    <w:p w:rsidR="00AB06A4" w:rsidRDefault="00AB06A4" w:rsidP="00AB06A4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¿Cuál fue el factor deton</w:t>
      </w:r>
      <w:r w:rsidR="00BF1457">
        <w:rPr>
          <w:rFonts w:asciiTheme="minorHAnsi" w:hAnsiTheme="minorHAnsi" w:cstheme="minorHAnsi"/>
          <w:color w:val="333333"/>
          <w:sz w:val="24"/>
          <w:szCs w:val="24"/>
        </w:rPr>
        <w:t>ante que generó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la gran guerra?</w:t>
      </w:r>
    </w:p>
    <w:p w:rsidR="00AB06A4" w:rsidRDefault="00BF1457" w:rsidP="00AB06A4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457" w:rsidRDefault="00BF1457" w:rsidP="00AB06A4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AB06A4" w:rsidRDefault="00AB06A4" w:rsidP="00AB06A4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Según el mapa</w:t>
      </w:r>
      <w:r w:rsidR="00EB071B">
        <w:rPr>
          <w:rFonts w:asciiTheme="minorHAnsi" w:hAnsiTheme="minorHAnsi" w:cstheme="minorHAnsi"/>
          <w:color w:val="333333"/>
          <w:sz w:val="24"/>
          <w:szCs w:val="24"/>
        </w:rPr>
        <w:t>, ¿Cuáles fueron los imperios centrales en 1914?</w:t>
      </w:r>
    </w:p>
    <w:p w:rsidR="00BF1457" w:rsidRPr="00BF1457" w:rsidRDefault="00BF1457" w:rsidP="00BF1457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BF1457"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71B" w:rsidRDefault="00EB071B" w:rsidP="00EB071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EB071B" w:rsidRDefault="00BF1457" w:rsidP="00EB071B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Según el mapa, ¿Dónde ocurrieron las principales batallas?</w:t>
      </w:r>
    </w:p>
    <w:p w:rsidR="00BF1457" w:rsidRPr="00BF1457" w:rsidRDefault="00BF1457" w:rsidP="00BF1457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BF1457"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457" w:rsidRDefault="00BF1457" w:rsidP="00BF145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BF1457" w:rsidRDefault="00BF1457" w:rsidP="00BF1457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Según el mapa, ¿Cuáles fueron los países aliados en 1914?</w:t>
      </w:r>
    </w:p>
    <w:p w:rsidR="00BF1457" w:rsidRPr="00BF1457" w:rsidRDefault="00BF1457" w:rsidP="00BF1457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BF1457"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457" w:rsidRDefault="00BF1457" w:rsidP="00BF145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BF1457" w:rsidRDefault="00BF1457" w:rsidP="00BF145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BF1457" w:rsidRDefault="00BF1457" w:rsidP="00BF145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BF1457" w:rsidRDefault="00BF1457" w:rsidP="00BF1457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lastRenderedPageBreak/>
        <w:t xml:space="preserve">Completa y describe las etapas de la guerra en el siguiente cuadro.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8"/>
        <w:gridCol w:w="2121"/>
        <w:gridCol w:w="2840"/>
        <w:gridCol w:w="2449"/>
      </w:tblGrid>
      <w:tr w:rsidR="00BF1457" w:rsidTr="00DD56BA">
        <w:tc>
          <w:tcPr>
            <w:tcW w:w="1418" w:type="dxa"/>
            <w:tcBorders>
              <w:top w:val="nil"/>
              <w:left w:val="nil"/>
            </w:tcBorders>
          </w:tcPr>
          <w:p w:rsidR="00BF1457" w:rsidRPr="00BF1457" w:rsidRDefault="00BF1457" w:rsidP="00BF1457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</w:p>
        </w:tc>
        <w:tc>
          <w:tcPr>
            <w:tcW w:w="2121" w:type="dxa"/>
          </w:tcPr>
          <w:p w:rsidR="00BF1457" w:rsidRPr="00DD56BA" w:rsidRDefault="00BF1457" w:rsidP="00BF1457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DD56BA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Guerra de movimiento</w:t>
            </w:r>
          </w:p>
        </w:tc>
        <w:tc>
          <w:tcPr>
            <w:tcW w:w="2840" w:type="dxa"/>
          </w:tcPr>
          <w:p w:rsidR="00BF1457" w:rsidRPr="00DD56BA" w:rsidRDefault="00BF1457" w:rsidP="00BF1457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DD56BA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Guerra de posiciones o de trincheras</w:t>
            </w:r>
          </w:p>
        </w:tc>
        <w:tc>
          <w:tcPr>
            <w:tcW w:w="2449" w:type="dxa"/>
          </w:tcPr>
          <w:p w:rsidR="00BF1457" w:rsidRPr="00DD56BA" w:rsidRDefault="00BF1457" w:rsidP="00BF1457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DD56BA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Guerra de desgaste y desenlace</w:t>
            </w:r>
          </w:p>
        </w:tc>
      </w:tr>
      <w:tr w:rsidR="00BF1457" w:rsidTr="00DD56BA">
        <w:tc>
          <w:tcPr>
            <w:tcW w:w="1418" w:type="dxa"/>
          </w:tcPr>
          <w:p w:rsidR="00BF1457" w:rsidRPr="00BF1457" w:rsidRDefault="00BF1457" w:rsidP="00BF1457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BF1457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 xml:space="preserve">Año </w:t>
            </w:r>
          </w:p>
        </w:tc>
        <w:tc>
          <w:tcPr>
            <w:tcW w:w="2121" w:type="dxa"/>
          </w:tcPr>
          <w:p w:rsidR="00BF1457" w:rsidRDefault="00BF1457" w:rsidP="00BF145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2840" w:type="dxa"/>
          </w:tcPr>
          <w:p w:rsidR="00BF1457" w:rsidRDefault="00BF1457" w:rsidP="00BF145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2449" w:type="dxa"/>
          </w:tcPr>
          <w:p w:rsidR="00BF1457" w:rsidRDefault="00BF1457" w:rsidP="00BF145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</w:tr>
      <w:tr w:rsidR="00BF1457" w:rsidTr="00DD56BA">
        <w:tc>
          <w:tcPr>
            <w:tcW w:w="1418" w:type="dxa"/>
          </w:tcPr>
          <w:p w:rsidR="00BF1457" w:rsidRPr="00BF1457" w:rsidRDefault="00BF1457" w:rsidP="00BF1457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 xml:space="preserve">Descripción breve </w:t>
            </w:r>
          </w:p>
        </w:tc>
        <w:tc>
          <w:tcPr>
            <w:tcW w:w="2121" w:type="dxa"/>
          </w:tcPr>
          <w:p w:rsidR="00BF1457" w:rsidRDefault="00BF1457" w:rsidP="00BF145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DD56BA" w:rsidRDefault="00DD56BA" w:rsidP="00BF145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DD56BA" w:rsidRDefault="00DD56BA" w:rsidP="00BF145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DD56BA" w:rsidRDefault="00DD56BA" w:rsidP="00BF145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DD56BA" w:rsidRDefault="00DD56BA" w:rsidP="00BF145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DD56BA" w:rsidRDefault="00DD56BA" w:rsidP="00BF145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DD56BA" w:rsidRDefault="00DD56BA" w:rsidP="00BF145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2840" w:type="dxa"/>
          </w:tcPr>
          <w:p w:rsidR="00BF1457" w:rsidRDefault="00BF1457" w:rsidP="00BF145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2449" w:type="dxa"/>
          </w:tcPr>
          <w:p w:rsidR="00BF1457" w:rsidRDefault="00BF1457" w:rsidP="00BF145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</w:tr>
    </w:tbl>
    <w:p w:rsidR="00BF1457" w:rsidRDefault="00BF1457" w:rsidP="00BF145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DD56BA" w:rsidRDefault="00DD56BA" w:rsidP="00BF1457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DD56BA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ACTIVIDAD 3 </w:t>
      </w:r>
    </w:p>
    <w:p w:rsidR="00DD56BA" w:rsidRDefault="00DD56BA" w:rsidP="00BF1457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A partir, de la lectura de tú libro de Historia realiza un cuadro resumen de “</w:t>
      </w:r>
      <w:r w:rsidRPr="00DD56BA">
        <w:rPr>
          <w:rFonts w:asciiTheme="minorHAnsi" w:hAnsiTheme="minorHAnsi" w:cstheme="minorHAnsi"/>
          <w:b/>
          <w:color w:val="333333"/>
          <w:sz w:val="24"/>
          <w:szCs w:val="24"/>
        </w:rPr>
        <w:t>el impacto de la guerra en la sociedad</w:t>
      </w:r>
      <w:r>
        <w:rPr>
          <w:rFonts w:asciiTheme="minorHAnsi" w:hAnsiTheme="minorHAnsi" w:cstheme="minorHAnsi"/>
          <w:color w:val="333333"/>
          <w:sz w:val="24"/>
          <w:szCs w:val="24"/>
        </w:rPr>
        <w:t>”</w:t>
      </w:r>
      <w:r w:rsidR="000B281C">
        <w:rPr>
          <w:rFonts w:asciiTheme="minorHAnsi" w:hAnsiTheme="minorHAnsi" w:cstheme="minorHAnsi"/>
          <w:color w:val="333333"/>
          <w:sz w:val="24"/>
          <w:szCs w:val="24"/>
        </w:rPr>
        <w:t xml:space="preserve"> con los detalles más importantes y relevantes.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0B281C">
        <w:rPr>
          <w:rFonts w:asciiTheme="minorHAnsi" w:hAnsiTheme="minorHAnsi" w:cstheme="minorHAnsi"/>
          <w:color w:val="333333"/>
          <w:sz w:val="24"/>
          <w:szCs w:val="24"/>
        </w:rPr>
        <w:t>P</w:t>
      </w:r>
      <w:r>
        <w:rPr>
          <w:rFonts w:asciiTheme="minorHAnsi" w:hAnsiTheme="minorHAnsi" w:cstheme="minorHAnsi"/>
          <w:color w:val="333333"/>
          <w:sz w:val="24"/>
          <w:szCs w:val="24"/>
        </w:rPr>
        <w:t>ágina 294.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D56BA" w:rsidTr="00DD56BA">
        <w:tc>
          <w:tcPr>
            <w:tcW w:w="2942" w:type="dxa"/>
          </w:tcPr>
          <w:p w:rsidR="00DD56BA" w:rsidRPr="000B281C" w:rsidRDefault="00DD56BA" w:rsidP="00BF1457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0B281C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Uso de la propaganda</w:t>
            </w:r>
          </w:p>
        </w:tc>
        <w:tc>
          <w:tcPr>
            <w:tcW w:w="2943" w:type="dxa"/>
          </w:tcPr>
          <w:p w:rsidR="00DD56BA" w:rsidRPr="000B281C" w:rsidRDefault="00DD56BA" w:rsidP="00BF1457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0B281C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La militarización de la sociedad civil</w:t>
            </w:r>
          </w:p>
        </w:tc>
        <w:tc>
          <w:tcPr>
            <w:tcW w:w="2943" w:type="dxa"/>
          </w:tcPr>
          <w:p w:rsidR="00DD56BA" w:rsidRPr="000B281C" w:rsidRDefault="000B281C" w:rsidP="00BF1457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0B281C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Aplicación de una economía de guerra</w:t>
            </w:r>
          </w:p>
        </w:tc>
      </w:tr>
      <w:tr w:rsidR="00DD56BA" w:rsidTr="00DD56BA">
        <w:tc>
          <w:tcPr>
            <w:tcW w:w="2942" w:type="dxa"/>
          </w:tcPr>
          <w:p w:rsidR="00DD56BA" w:rsidRDefault="00DD56BA" w:rsidP="00BF145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0B281C" w:rsidRDefault="000B281C" w:rsidP="00BF145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0B281C" w:rsidRDefault="000B281C" w:rsidP="00BF145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0B281C" w:rsidRDefault="000B281C" w:rsidP="00BF145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0B281C" w:rsidRDefault="000B281C" w:rsidP="00BF145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0B281C" w:rsidRDefault="000B281C" w:rsidP="00BF145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0B281C" w:rsidRDefault="000B281C" w:rsidP="00BF145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0B281C" w:rsidRDefault="000B281C" w:rsidP="00BF145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2943" w:type="dxa"/>
          </w:tcPr>
          <w:p w:rsidR="00DD56BA" w:rsidRDefault="00DD56BA" w:rsidP="00BF145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2943" w:type="dxa"/>
          </w:tcPr>
          <w:p w:rsidR="00DD56BA" w:rsidRDefault="00DD56BA" w:rsidP="00BF145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</w:tr>
    </w:tbl>
    <w:p w:rsidR="000B281C" w:rsidRPr="000B281C" w:rsidRDefault="000B281C" w:rsidP="00BF1457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0B281C">
        <w:rPr>
          <w:rFonts w:asciiTheme="minorHAnsi" w:hAnsiTheme="minorHAnsi" w:cstheme="minorHAnsi"/>
          <w:b/>
          <w:color w:val="333333"/>
          <w:sz w:val="24"/>
          <w:szCs w:val="24"/>
        </w:rPr>
        <w:lastRenderedPageBreak/>
        <w:t>ACTIVIDAD 4</w:t>
      </w:r>
    </w:p>
    <w:p w:rsidR="000B281C" w:rsidRDefault="000B281C" w:rsidP="00BF1457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0B281C">
        <w:rPr>
          <w:rFonts w:asciiTheme="minorHAnsi" w:hAnsiTheme="minorHAnsi" w:cstheme="minorHAnsi"/>
          <w:color w:val="333333"/>
          <w:sz w:val="24"/>
          <w:szCs w:val="24"/>
        </w:rPr>
        <w:t xml:space="preserve">El desarrollo de la guerra provocó un cambio decisivo en el papel que las mujeres cumplían hasta entonces en la sociedad y marcó el inicio de una transformación que tiene repercusiones hasta la actualidad. </w:t>
      </w:r>
    </w:p>
    <w:p w:rsidR="000B281C" w:rsidRDefault="00FB0AC8" w:rsidP="00FB0AC8">
      <w:pPr>
        <w:pStyle w:val="Prrafodelista"/>
        <w:numPr>
          <w:ilvl w:val="0"/>
          <w:numId w:val="24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Describe las principales transformaciones que tuvieron las mujeres en la sociedad durante la Gran guerra. Página </w:t>
      </w:r>
      <w:r w:rsidRPr="00FB0AC8">
        <w:rPr>
          <w:rFonts w:asciiTheme="minorHAnsi" w:hAnsiTheme="minorHAnsi" w:cstheme="minorHAnsi"/>
          <w:b/>
          <w:color w:val="333333"/>
          <w:sz w:val="24"/>
          <w:szCs w:val="24"/>
        </w:rPr>
        <w:t>298.</w:t>
      </w:r>
    </w:p>
    <w:p w:rsidR="00FB0AC8" w:rsidRDefault="00FB0AC8" w:rsidP="00FB0AC8">
      <w:pPr>
        <w:ind w:left="360"/>
        <w:rPr>
          <w:rFonts w:asciiTheme="minorHAnsi" w:hAnsiTheme="minorHAnsi" w:cstheme="minorHAnsi"/>
          <w:color w:val="333333"/>
          <w:sz w:val="24"/>
          <w:szCs w:val="24"/>
        </w:rPr>
      </w:pPr>
      <w:r w:rsidRPr="00FB0AC8">
        <w:rPr>
          <w:rFonts w:asciiTheme="minorHAnsi" w:hAnsiTheme="minorHAnsi" w:cstheme="minorHAnsi"/>
          <w:b/>
          <w:color w:val="333333"/>
          <w:sz w:val="24"/>
          <w:szCs w:val="24"/>
        </w:rPr>
        <w:t>La incorporación masiva al mundo laboral: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AC8" w:rsidRDefault="00FB0AC8" w:rsidP="00FB0AC8">
      <w:pPr>
        <w:ind w:left="360"/>
        <w:rPr>
          <w:rFonts w:asciiTheme="minorHAnsi" w:hAnsiTheme="minorHAnsi" w:cstheme="minorHAnsi"/>
          <w:color w:val="333333"/>
          <w:sz w:val="24"/>
          <w:szCs w:val="24"/>
        </w:rPr>
      </w:pPr>
    </w:p>
    <w:p w:rsidR="00FB0AC8" w:rsidRDefault="00FB0AC8" w:rsidP="00FB0AC8">
      <w:pPr>
        <w:ind w:left="360"/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FB0AC8">
        <w:rPr>
          <w:rFonts w:asciiTheme="minorHAnsi" w:hAnsiTheme="minorHAnsi" w:cstheme="minorHAnsi"/>
          <w:b/>
          <w:color w:val="333333"/>
          <w:sz w:val="24"/>
          <w:szCs w:val="24"/>
        </w:rPr>
        <w:t>La lucha por sus derechos individuales:</w:t>
      </w:r>
    </w:p>
    <w:p w:rsidR="00FB0AC8" w:rsidRPr="00FB0AC8" w:rsidRDefault="00FB0AC8" w:rsidP="00FB0AC8">
      <w:pPr>
        <w:ind w:left="360"/>
        <w:rPr>
          <w:rFonts w:asciiTheme="minorHAnsi" w:hAnsiTheme="minorHAnsi" w:cstheme="minorHAnsi"/>
          <w:b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B0AC8" w:rsidRPr="00FB0AC8" w:rsidSect="001F4F15">
      <w:headerReference w:type="default" r:id="rId12"/>
      <w:footerReference w:type="default" r:id="rId13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D06" w:rsidRDefault="00694D06">
      <w:pPr>
        <w:spacing w:after="0" w:line="240" w:lineRule="auto"/>
      </w:pPr>
      <w:r>
        <w:separator/>
      </w:r>
    </w:p>
  </w:endnote>
  <w:endnote w:type="continuationSeparator" w:id="0">
    <w:p w:rsidR="00694D06" w:rsidRDefault="0069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7A" w:rsidRDefault="00D20E9D" w:rsidP="00E3457A">
    <w:pPr>
      <w:pStyle w:val="Piedepgina"/>
      <w:jc w:val="right"/>
    </w:pPr>
    <w:r>
      <w:t>Semana del 25 al 29</w:t>
    </w:r>
    <w:r w:rsidR="00FD7A29">
      <w:t xml:space="preserve"> </w:t>
    </w:r>
    <w:r w:rsidR="00EE7A0C">
      <w:t>de mayo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D06" w:rsidRDefault="00694D06">
      <w:pPr>
        <w:spacing w:after="0" w:line="240" w:lineRule="auto"/>
      </w:pPr>
      <w:r>
        <w:separator/>
      </w:r>
    </w:p>
  </w:footnote>
  <w:footnote w:type="continuationSeparator" w:id="0">
    <w:p w:rsidR="00694D06" w:rsidRDefault="00694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7A" w:rsidRDefault="007921FD">
    <w:pPr>
      <w:pStyle w:val="Encabezado"/>
    </w:pPr>
    <w:r>
      <w:rPr>
        <w:noProof/>
        <w:lang w:eastAsia="es-CL"/>
      </w:rPr>
      <w:drawing>
        <wp:inline distT="0" distB="0" distL="0" distR="0" wp14:anchorId="4C5A2E85" wp14:editId="3AB77970">
          <wp:extent cx="619125" cy="61912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05134B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253"/>
    <w:multiLevelType w:val="hybridMultilevel"/>
    <w:tmpl w:val="9188AB1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4179"/>
    <w:multiLevelType w:val="hybridMultilevel"/>
    <w:tmpl w:val="DE82E4B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4B10"/>
    <w:multiLevelType w:val="hybridMultilevel"/>
    <w:tmpl w:val="7CBA93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14AC7"/>
    <w:multiLevelType w:val="hybridMultilevel"/>
    <w:tmpl w:val="01C2C4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3708E"/>
    <w:multiLevelType w:val="hybridMultilevel"/>
    <w:tmpl w:val="7C1CD33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76AB0"/>
    <w:multiLevelType w:val="hybridMultilevel"/>
    <w:tmpl w:val="76B09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F1796"/>
    <w:multiLevelType w:val="hybridMultilevel"/>
    <w:tmpl w:val="A43C1F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7521B"/>
    <w:multiLevelType w:val="hybridMultilevel"/>
    <w:tmpl w:val="261C44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05346"/>
    <w:multiLevelType w:val="hybridMultilevel"/>
    <w:tmpl w:val="50506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70775"/>
    <w:multiLevelType w:val="hybridMultilevel"/>
    <w:tmpl w:val="1A8A71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F3566"/>
    <w:multiLevelType w:val="hybridMultilevel"/>
    <w:tmpl w:val="F5B4B4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23B63"/>
    <w:multiLevelType w:val="hybridMultilevel"/>
    <w:tmpl w:val="FC2A97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C45BB"/>
    <w:multiLevelType w:val="hybridMultilevel"/>
    <w:tmpl w:val="9814E6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064DE"/>
    <w:multiLevelType w:val="hybridMultilevel"/>
    <w:tmpl w:val="CE02B4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049FE"/>
    <w:multiLevelType w:val="hybridMultilevel"/>
    <w:tmpl w:val="9790F2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168DA"/>
    <w:multiLevelType w:val="multilevel"/>
    <w:tmpl w:val="64F0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6853DD"/>
    <w:multiLevelType w:val="hybridMultilevel"/>
    <w:tmpl w:val="9D7290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70386"/>
    <w:multiLevelType w:val="hybridMultilevel"/>
    <w:tmpl w:val="F678F1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E4E05"/>
    <w:multiLevelType w:val="hybridMultilevel"/>
    <w:tmpl w:val="D4FED6C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F14C1"/>
    <w:multiLevelType w:val="hybridMultilevel"/>
    <w:tmpl w:val="5CF226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23F66"/>
    <w:multiLevelType w:val="hybridMultilevel"/>
    <w:tmpl w:val="FFBA0D0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F4FF1"/>
    <w:multiLevelType w:val="hybridMultilevel"/>
    <w:tmpl w:val="854634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23351"/>
    <w:multiLevelType w:val="hybridMultilevel"/>
    <w:tmpl w:val="EBDA9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A56BD"/>
    <w:multiLevelType w:val="hybridMultilevel"/>
    <w:tmpl w:val="B36EF4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"/>
  </w:num>
  <w:num w:numId="5">
    <w:abstractNumId w:val="5"/>
  </w:num>
  <w:num w:numId="6">
    <w:abstractNumId w:val="16"/>
  </w:num>
  <w:num w:numId="7">
    <w:abstractNumId w:val="22"/>
  </w:num>
  <w:num w:numId="8">
    <w:abstractNumId w:val="17"/>
  </w:num>
  <w:num w:numId="9">
    <w:abstractNumId w:val="6"/>
  </w:num>
  <w:num w:numId="10">
    <w:abstractNumId w:val="20"/>
  </w:num>
  <w:num w:numId="11">
    <w:abstractNumId w:val="4"/>
  </w:num>
  <w:num w:numId="12">
    <w:abstractNumId w:val="0"/>
  </w:num>
  <w:num w:numId="13">
    <w:abstractNumId w:val="23"/>
  </w:num>
  <w:num w:numId="14">
    <w:abstractNumId w:val="11"/>
  </w:num>
  <w:num w:numId="15">
    <w:abstractNumId w:val="18"/>
  </w:num>
  <w:num w:numId="16">
    <w:abstractNumId w:val="7"/>
  </w:num>
  <w:num w:numId="17">
    <w:abstractNumId w:val="15"/>
  </w:num>
  <w:num w:numId="18">
    <w:abstractNumId w:val="13"/>
  </w:num>
  <w:num w:numId="19">
    <w:abstractNumId w:val="1"/>
  </w:num>
  <w:num w:numId="20">
    <w:abstractNumId w:val="19"/>
  </w:num>
  <w:num w:numId="21">
    <w:abstractNumId w:val="14"/>
  </w:num>
  <w:num w:numId="22">
    <w:abstractNumId w:val="21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8D"/>
    <w:rsid w:val="000120A4"/>
    <w:rsid w:val="0005134B"/>
    <w:rsid w:val="00066559"/>
    <w:rsid w:val="000B281C"/>
    <w:rsid w:val="000C149A"/>
    <w:rsid w:val="000F0471"/>
    <w:rsid w:val="001042C2"/>
    <w:rsid w:val="00122369"/>
    <w:rsid w:val="001817C9"/>
    <w:rsid w:val="00190A78"/>
    <w:rsid w:val="001E7D0A"/>
    <w:rsid w:val="001F4F15"/>
    <w:rsid w:val="00213ABC"/>
    <w:rsid w:val="0025515D"/>
    <w:rsid w:val="00267469"/>
    <w:rsid w:val="002B207F"/>
    <w:rsid w:val="002C7F32"/>
    <w:rsid w:val="002D2A01"/>
    <w:rsid w:val="0038394D"/>
    <w:rsid w:val="00415DAA"/>
    <w:rsid w:val="005139C9"/>
    <w:rsid w:val="0053677A"/>
    <w:rsid w:val="005D4DB9"/>
    <w:rsid w:val="005F5E36"/>
    <w:rsid w:val="00672D88"/>
    <w:rsid w:val="00694D06"/>
    <w:rsid w:val="006A40A8"/>
    <w:rsid w:val="00704B7D"/>
    <w:rsid w:val="007531C0"/>
    <w:rsid w:val="00764872"/>
    <w:rsid w:val="007921FD"/>
    <w:rsid w:val="007F2FC0"/>
    <w:rsid w:val="00830F79"/>
    <w:rsid w:val="008B65F0"/>
    <w:rsid w:val="009550C2"/>
    <w:rsid w:val="0098051D"/>
    <w:rsid w:val="009B7EE1"/>
    <w:rsid w:val="009F4002"/>
    <w:rsid w:val="00A153CE"/>
    <w:rsid w:val="00A70334"/>
    <w:rsid w:val="00A70AC3"/>
    <w:rsid w:val="00A87B8A"/>
    <w:rsid w:val="00AB06A4"/>
    <w:rsid w:val="00AE3D16"/>
    <w:rsid w:val="00B02CA5"/>
    <w:rsid w:val="00B203F9"/>
    <w:rsid w:val="00BA2C8D"/>
    <w:rsid w:val="00BC6E63"/>
    <w:rsid w:val="00BD4C2B"/>
    <w:rsid w:val="00BF1457"/>
    <w:rsid w:val="00C15CF1"/>
    <w:rsid w:val="00C35F63"/>
    <w:rsid w:val="00C974A7"/>
    <w:rsid w:val="00CB3237"/>
    <w:rsid w:val="00CE7C11"/>
    <w:rsid w:val="00D170A2"/>
    <w:rsid w:val="00D20E9D"/>
    <w:rsid w:val="00DD56BA"/>
    <w:rsid w:val="00E32C34"/>
    <w:rsid w:val="00EB071B"/>
    <w:rsid w:val="00EE0A24"/>
    <w:rsid w:val="00EE0F75"/>
    <w:rsid w:val="00EE7A0C"/>
    <w:rsid w:val="00F45E9A"/>
    <w:rsid w:val="00F56DC7"/>
    <w:rsid w:val="00F928DF"/>
    <w:rsid w:val="00FB0AC8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48C2D1-6EC5-4ACF-870E-CCC68D37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styleId="Tabladecuadrcula1clara-nfasis1">
    <w:name w:val="Grid Table 1 Light Accent 1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tex-mathml">
    <w:name w:val="katex-mathml"/>
    <w:basedOn w:val="Fuentedeprrafopredeter"/>
    <w:rsid w:val="00213ABC"/>
  </w:style>
  <w:style w:type="character" w:customStyle="1" w:styleId="mord">
    <w:name w:val="mord"/>
    <w:basedOn w:val="Fuentedeprrafopredeter"/>
    <w:rsid w:val="00213ABC"/>
  </w:style>
  <w:style w:type="character" w:styleId="Textodelmarcadordeposicin">
    <w:name w:val="Placeholder Text"/>
    <w:basedOn w:val="Fuentedeprrafopredeter"/>
    <w:uiPriority w:val="99"/>
    <w:semiHidden/>
    <w:rsid w:val="009B7E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0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4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87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3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43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DCDA93-9C2B-4D30-B3B0-BF6F717DCB5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6513CAAE-1976-44DB-B82E-CDB6D5602210}">
      <dgm:prSet phldrT="[Texto]" custT="1"/>
      <dgm:spPr/>
      <dgm:t>
        <a:bodyPr/>
        <a:lstStyle/>
        <a:p>
          <a:r>
            <a:rPr lang="es-CL" sz="1400" b="1"/>
            <a:t>Antecedentes generales de la primera guerra mundial</a:t>
          </a:r>
          <a:endParaRPr lang="es-CL" sz="1400"/>
        </a:p>
      </dgm:t>
    </dgm:pt>
    <dgm:pt modelId="{CFBE6E3C-68F2-42D7-AE29-AE37878692AF}" type="parTrans" cxnId="{EC28F433-080E-468D-9FCA-523FCFD47EDE}">
      <dgm:prSet/>
      <dgm:spPr/>
      <dgm:t>
        <a:bodyPr/>
        <a:lstStyle/>
        <a:p>
          <a:endParaRPr lang="es-CL"/>
        </a:p>
      </dgm:t>
    </dgm:pt>
    <dgm:pt modelId="{F650B0C8-0348-46C2-9DE0-905675A4C650}" type="sibTrans" cxnId="{EC28F433-080E-468D-9FCA-523FCFD47EDE}">
      <dgm:prSet/>
      <dgm:spPr/>
      <dgm:t>
        <a:bodyPr/>
        <a:lstStyle/>
        <a:p>
          <a:endParaRPr lang="es-CL"/>
        </a:p>
      </dgm:t>
    </dgm:pt>
    <dgm:pt modelId="{2EACFE62-773B-4BE7-8AAA-4C827FB4AAF6}" type="asst">
      <dgm:prSet phldrT="[Texto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CL" sz="1200"/>
            <a:t>.</a:t>
          </a:r>
        </a:p>
      </dgm:t>
    </dgm:pt>
    <dgm:pt modelId="{C5564AB0-611B-48A2-9074-06C818138DBC}" type="parTrans" cxnId="{930F8488-B6D8-4F9A-B950-13D065B7D836}">
      <dgm:prSet/>
      <dgm:spPr/>
      <dgm:t>
        <a:bodyPr/>
        <a:lstStyle/>
        <a:p>
          <a:endParaRPr lang="es-CL"/>
        </a:p>
      </dgm:t>
    </dgm:pt>
    <dgm:pt modelId="{1818F775-91BC-447C-BBC8-BE47A3C15445}" type="sibTrans" cxnId="{930F8488-B6D8-4F9A-B950-13D065B7D836}">
      <dgm:prSet/>
      <dgm:spPr/>
      <dgm:t>
        <a:bodyPr/>
        <a:lstStyle/>
        <a:p>
          <a:endParaRPr lang="es-CL"/>
        </a:p>
      </dgm:t>
    </dgm:pt>
    <dgm:pt modelId="{DE8BFF6D-7C6C-4A31-B67F-359C1E4441F5}">
      <dgm:prSet phldrT="[Texto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CL" sz="1200"/>
            <a:t>.</a:t>
          </a:r>
        </a:p>
      </dgm:t>
    </dgm:pt>
    <dgm:pt modelId="{1A787D6E-D5B9-4C6C-BAB0-A5C6A2D69A1A}" type="parTrans" cxnId="{7CADF43A-88B4-4EA6-8F98-DD9685257511}">
      <dgm:prSet/>
      <dgm:spPr/>
      <dgm:t>
        <a:bodyPr/>
        <a:lstStyle/>
        <a:p>
          <a:endParaRPr lang="es-CL"/>
        </a:p>
      </dgm:t>
    </dgm:pt>
    <dgm:pt modelId="{0040720C-6F5B-4B31-B742-5CBC61B639F1}" type="sibTrans" cxnId="{7CADF43A-88B4-4EA6-8F98-DD9685257511}">
      <dgm:prSet/>
      <dgm:spPr/>
      <dgm:t>
        <a:bodyPr/>
        <a:lstStyle/>
        <a:p>
          <a:endParaRPr lang="es-CL"/>
        </a:p>
      </dgm:t>
    </dgm:pt>
    <dgm:pt modelId="{56A4B4BA-5DD1-4E13-97A9-7C05EDEF6FD1}">
      <dgm:prSet phldrT="[Texto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CL" sz="1200"/>
            <a:t>.</a:t>
          </a:r>
        </a:p>
      </dgm:t>
    </dgm:pt>
    <dgm:pt modelId="{8FF38550-4345-4283-AA4B-447050E91E2C}" type="parTrans" cxnId="{AE7C180A-585B-4E05-B1EC-F9E844E48A3C}">
      <dgm:prSet/>
      <dgm:spPr/>
      <dgm:t>
        <a:bodyPr/>
        <a:lstStyle/>
        <a:p>
          <a:endParaRPr lang="es-CL"/>
        </a:p>
      </dgm:t>
    </dgm:pt>
    <dgm:pt modelId="{C7BA23B4-81C9-4F2E-93DF-AF80332377BA}" type="sibTrans" cxnId="{AE7C180A-585B-4E05-B1EC-F9E844E48A3C}">
      <dgm:prSet/>
      <dgm:spPr/>
      <dgm:t>
        <a:bodyPr/>
        <a:lstStyle/>
        <a:p>
          <a:endParaRPr lang="es-CL"/>
        </a:p>
      </dgm:t>
    </dgm:pt>
    <dgm:pt modelId="{4E676439-0E79-45F4-8C4A-C8A762C0DCE4}">
      <dgm:prSet phldrT="[Texto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CL" sz="1200"/>
            <a:t>.</a:t>
          </a:r>
        </a:p>
      </dgm:t>
    </dgm:pt>
    <dgm:pt modelId="{0F0E48F5-666D-49DC-BF2A-FDAF7EF24E25}" type="parTrans" cxnId="{D47A0B4E-6CA4-4F99-8A10-2387122E634A}">
      <dgm:prSet/>
      <dgm:spPr/>
      <dgm:t>
        <a:bodyPr/>
        <a:lstStyle/>
        <a:p>
          <a:endParaRPr lang="es-CL"/>
        </a:p>
      </dgm:t>
    </dgm:pt>
    <dgm:pt modelId="{5D756879-C16D-4E6A-AE59-AB9DCB7EE66A}" type="sibTrans" cxnId="{D47A0B4E-6CA4-4F99-8A10-2387122E634A}">
      <dgm:prSet/>
      <dgm:spPr/>
      <dgm:t>
        <a:bodyPr/>
        <a:lstStyle/>
        <a:p>
          <a:endParaRPr lang="es-CL"/>
        </a:p>
      </dgm:t>
    </dgm:pt>
    <dgm:pt modelId="{35D9D0FD-316D-402F-ADF3-36B1E484236E}" type="pres">
      <dgm:prSet presAssocID="{C4DCDA93-9C2B-4D30-B3B0-BF6F717DCB5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CL"/>
        </a:p>
      </dgm:t>
    </dgm:pt>
    <dgm:pt modelId="{4AED69BB-2E5E-4599-A898-0333D9DC8C10}" type="pres">
      <dgm:prSet presAssocID="{6513CAAE-1976-44DB-B82E-CDB6D5602210}" presName="hierRoot1" presStyleCnt="0">
        <dgm:presLayoutVars>
          <dgm:hierBranch val="init"/>
        </dgm:presLayoutVars>
      </dgm:prSet>
      <dgm:spPr/>
    </dgm:pt>
    <dgm:pt modelId="{F2824F50-B770-40D9-B277-16BE2A5B1DE4}" type="pres">
      <dgm:prSet presAssocID="{6513CAAE-1976-44DB-B82E-CDB6D5602210}" presName="rootComposite1" presStyleCnt="0"/>
      <dgm:spPr/>
    </dgm:pt>
    <dgm:pt modelId="{6C4CA81D-EC80-4F35-8307-659019E2CE6D}" type="pres">
      <dgm:prSet presAssocID="{6513CAAE-1976-44DB-B82E-CDB6D5602210}" presName="rootText1" presStyleLbl="node0" presStyleIdx="0" presStyleCnt="1" custScaleX="280288" custScaleY="51219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AEF69EA1-962D-4531-B4FE-65A0F265ED04}" type="pres">
      <dgm:prSet presAssocID="{6513CAAE-1976-44DB-B82E-CDB6D5602210}" presName="rootConnector1" presStyleLbl="node1" presStyleIdx="0" presStyleCnt="0"/>
      <dgm:spPr/>
      <dgm:t>
        <a:bodyPr/>
        <a:lstStyle/>
        <a:p>
          <a:endParaRPr lang="es-CL"/>
        </a:p>
      </dgm:t>
    </dgm:pt>
    <dgm:pt modelId="{15752AE6-DA66-4DF3-93AE-6498B513C580}" type="pres">
      <dgm:prSet presAssocID="{6513CAAE-1976-44DB-B82E-CDB6D5602210}" presName="hierChild2" presStyleCnt="0"/>
      <dgm:spPr/>
    </dgm:pt>
    <dgm:pt modelId="{53C22E89-91C9-48B2-B9F7-31351A7CD063}" type="pres">
      <dgm:prSet presAssocID="{1A787D6E-D5B9-4C6C-BAB0-A5C6A2D69A1A}" presName="Name37" presStyleLbl="parChTrans1D2" presStyleIdx="0" presStyleCnt="4"/>
      <dgm:spPr/>
      <dgm:t>
        <a:bodyPr/>
        <a:lstStyle/>
        <a:p>
          <a:endParaRPr lang="es-CL"/>
        </a:p>
      </dgm:t>
    </dgm:pt>
    <dgm:pt modelId="{6F0CEE7A-952C-4402-A970-C2CE0313F8FC}" type="pres">
      <dgm:prSet presAssocID="{DE8BFF6D-7C6C-4A31-B67F-359C1E4441F5}" presName="hierRoot2" presStyleCnt="0">
        <dgm:presLayoutVars>
          <dgm:hierBranch val="init"/>
        </dgm:presLayoutVars>
      </dgm:prSet>
      <dgm:spPr/>
    </dgm:pt>
    <dgm:pt modelId="{F8D1B895-B62B-4363-82C6-FA5B66342A5E}" type="pres">
      <dgm:prSet presAssocID="{DE8BFF6D-7C6C-4A31-B67F-359C1E4441F5}" presName="rootComposite" presStyleCnt="0"/>
      <dgm:spPr/>
    </dgm:pt>
    <dgm:pt modelId="{EB31E46A-F6E9-4597-8A2E-10488DF5896B}" type="pres">
      <dgm:prSet presAssocID="{DE8BFF6D-7C6C-4A31-B67F-359C1E4441F5}" presName="rootText" presStyleLbl="node2" presStyleIdx="0" presStyleCnt="3" custScaleY="52195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D1BC3B1A-38C1-4D3D-8A8E-D6F6D025BD38}" type="pres">
      <dgm:prSet presAssocID="{DE8BFF6D-7C6C-4A31-B67F-359C1E4441F5}" presName="rootConnector" presStyleLbl="node2" presStyleIdx="0" presStyleCnt="3"/>
      <dgm:spPr/>
      <dgm:t>
        <a:bodyPr/>
        <a:lstStyle/>
        <a:p>
          <a:endParaRPr lang="es-CL"/>
        </a:p>
      </dgm:t>
    </dgm:pt>
    <dgm:pt modelId="{AFC3C95E-E19A-43E7-833F-70355144B899}" type="pres">
      <dgm:prSet presAssocID="{DE8BFF6D-7C6C-4A31-B67F-359C1E4441F5}" presName="hierChild4" presStyleCnt="0"/>
      <dgm:spPr/>
    </dgm:pt>
    <dgm:pt modelId="{AAD90ECA-A563-4E55-9D6B-952ACEF5CDB2}" type="pres">
      <dgm:prSet presAssocID="{DE8BFF6D-7C6C-4A31-B67F-359C1E4441F5}" presName="hierChild5" presStyleCnt="0"/>
      <dgm:spPr/>
    </dgm:pt>
    <dgm:pt modelId="{9E7B188A-5906-40BA-AC40-24597CE8CEA6}" type="pres">
      <dgm:prSet presAssocID="{8FF38550-4345-4283-AA4B-447050E91E2C}" presName="Name37" presStyleLbl="parChTrans1D2" presStyleIdx="1" presStyleCnt="4"/>
      <dgm:spPr/>
      <dgm:t>
        <a:bodyPr/>
        <a:lstStyle/>
        <a:p>
          <a:endParaRPr lang="es-CL"/>
        </a:p>
      </dgm:t>
    </dgm:pt>
    <dgm:pt modelId="{4BE582F1-D6B9-45B0-9398-DC3A3134F686}" type="pres">
      <dgm:prSet presAssocID="{56A4B4BA-5DD1-4E13-97A9-7C05EDEF6FD1}" presName="hierRoot2" presStyleCnt="0">
        <dgm:presLayoutVars>
          <dgm:hierBranch val="init"/>
        </dgm:presLayoutVars>
      </dgm:prSet>
      <dgm:spPr/>
    </dgm:pt>
    <dgm:pt modelId="{549F1D7B-DBA7-4D70-9E09-5C0F4C4FDA47}" type="pres">
      <dgm:prSet presAssocID="{56A4B4BA-5DD1-4E13-97A9-7C05EDEF6FD1}" presName="rootComposite" presStyleCnt="0"/>
      <dgm:spPr/>
    </dgm:pt>
    <dgm:pt modelId="{7D96DC09-806F-4A13-8050-9F601D5D4168}" type="pres">
      <dgm:prSet presAssocID="{56A4B4BA-5DD1-4E13-97A9-7C05EDEF6FD1}" presName="rootText" presStyleLbl="node2" presStyleIdx="1" presStyleCnt="3" custScaleY="49820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DAC46979-FD22-40D2-9F1E-C82FF181D904}" type="pres">
      <dgm:prSet presAssocID="{56A4B4BA-5DD1-4E13-97A9-7C05EDEF6FD1}" presName="rootConnector" presStyleLbl="node2" presStyleIdx="1" presStyleCnt="3"/>
      <dgm:spPr/>
      <dgm:t>
        <a:bodyPr/>
        <a:lstStyle/>
        <a:p>
          <a:endParaRPr lang="es-CL"/>
        </a:p>
      </dgm:t>
    </dgm:pt>
    <dgm:pt modelId="{66B97D4A-A3BB-4D75-9F78-E2E3DBB3163F}" type="pres">
      <dgm:prSet presAssocID="{56A4B4BA-5DD1-4E13-97A9-7C05EDEF6FD1}" presName="hierChild4" presStyleCnt="0"/>
      <dgm:spPr/>
    </dgm:pt>
    <dgm:pt modelId="{920AFCDC-CC15-4441-8BF9-783283A6C81D}" type="pres">
      <dgm:prSet presAssocID="{56A4B4BA-5DD1-4E13-97A9-7C05EDEF6FD1}" presName="hierChild5" presStyleCnt="0"/>
      <dgm:spPr/>
    </dgm:pt>
    <dgm:pt modelId="{942F45BF-6FEF-4B59-8DFC-707A05604D61}" type="pres">
      <dgm:prSet presAssocID="{0F0E48F5-666D-49DC-BF2A-FDAF7EF24E25}" presName="Name37" presStyleLbl="parChTrans1D2" presStyleIdx="2" presStyleCnt="4"/>
      <dgm:spPr/>
      <dgm:t>
        <a:bodyPr/>
        <a:lstStyle/>
        <a:p>
          <a:endParaRPr lang="es-CL"/>
        </a:p>
      </dgm:t>
    </dgm:pt>
    <dgm:pt modelId="{94AFE51D-F1C8-4622-8098-469C455858AC}" type="pres">
      <dgm:prSet presAssocID="{4E676439-0E79-45F4-8C4A-C8A762C0DCE4}" presName="hierRoot2" presStyleCnt="0">
        <dgm:presLayoutVars>
          <dgm:hierBranch val="init"/>
        </dgm:presLayoutVars>
      </dgm:prSet>
      <dgm:spPr/>
    </dgm:pt>
    <dgm:pt modelId="{7AC534A7-170C-401A-BA7D-C8D02C8FC5A8}" type="pres">
      <dgm:prSet presAssocID="{4E676439-0E79-45F4-8C4A-C8A762C0DCE4}" presName="rootComposite" presStyleCnt="0"/>
      <dgm:spPr/>
    </dgm:pt>
    <dgm:pt modelId="{9550085B-8000-424A-A40E-4D5245E92345}" type="pres">
      <dgm:prSet presAssocID="{4E676439-0E79-45F4-8C4A-C8A762C0DCE4}" presName="rootText" presStyleLbl="node2" presStyleIdx="2" presStyleCnt="3" custScaleY="52195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B38578AD-77C7-471C-83AE-37AC540A7CB4}" type="pres">
      <dgm:prSet presAssocID="{4E676439-0E79-45F4-8C4A-C8A762C0DCE4}" presName="rootConnector" presStyleLbl="node2" presStyleIdx="2" presStyleCnt="3"/>
      <dgm:spPr/>
      <dgm:t>
        <a:bodyPr/>
        <a:lstStyle/>
        <a:p>
          <a:endParaRPr lang="es-CL"/>
        </a:p>
      </dgm:t>
    </dgm:pt>
    <dgm:pt modelId="{5087F41C-EC2C-43F7-9BCD-691338ABBABE}" type="pres">
      <dgm:prSet presAssocID="{4E676439-0E79-45F4-8C4A-C8A762C0DCE4}" presName="hierChild4" presStyleCnt="0"/>
      <dgm:spPr/>
    </dgm:pt>
    <dgm:pt modelId="{C70E9559-A0AA-4B00-9E46-982A1641AC1A}" type="pres">
      <dgm:prSet presAssocID="{4E676439-0E79-45F4-8C4A-C8A762C0DCE4}" presName="hierChild5" presStyleCnt="0"/>
      <dgm:spPr/>
    </dgm:pt>
    <dgm:pt modelId="{CBC24EB9-9D63-4B7D-9AB0-E18A2624E7AB}" type="pres">
      <dgm:prSet presAssocID="{6513CAAE-1976-44DB-B82E-CDB6D5602210}" presName="hierChild3" presStyleCnt="0"/>
      <dgm:spPr/>
    </dgm:pt>
    <dgm:pt modelId="{149E4180-F7AE-4A79-AA75-240541F46DCD}" type="pres">
      <dgm:prSet presAssocID="{C5564AB0-611B-48A2-9074-06C818138DBC}" presName="Name111" presStyleLbl="parChTrans1D2" presStyleIdx="3" presStyleCnt="4"/>
      <dgm:spPr/>
      <dgm:t>
        <a:bodyPr/>
        <a:lstStyle/>
        <a:p>
          <a:endParaRPr lang="es-CL"/>
        </a:p>
      </dgm:t>
    </dgm:pt>
    <dgm:pt modelId="{A1B55F3E-63DD-46FA-BD97-2647A0BDA5F3}" type="pres">
      <dgm:prSet presAssocID="{2EACFE62-773B-4BE7-8AAA-4C827FB4AAF6}" presName="hierRoot3" presStyleCnt="0">
        <dgm:presLayoutVars>
          <dgm:hierBranch val="init"/>
        </dgm:presLayoutVars>
      </dgm:prSet>
      <dgm:spPr/>
    </dgm:pt>
    <dgm:pt modelId="{5F1E8CC6-76C6-4951-907B-B887708729E1}" type="pres">
      <dgm:prSet presAssocID="{2EACFE62-773B-4BE7-8AAA-4C827FB4AAF6}" presName="rootComposite3" presStyleCnt="0"/>
      <dgm:spPr/>
    </dgm:pt>
    <dgm:pt modelId="{DC5E1341-A98D-4687-8D28-FDAFB3F116C6}" type="pres">
      <dgm:prSet presAssocID="{2EACFE62-773B-4BE7-8AAA-4C827FB4AAF6}" presName="rootText3" presStyleLbl="asst1" presStyleIdx="0" presStyleCnt="1" custScaleX="115344" custScaleY="67784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CE00AF56-7131-4C3F-93A9-3AD8C10B29DD}" type="pres">
      <dgm:prSet presAssocID="{2EACFE62-773B-4BE7-8AAA-4C827FB4AAF6}" presName="rootConnector3" presStyleLbl="asst1" presStyleIdx="0" presStyleCnt="1"/>
      <dgm:spPr/>
      <dgm:t>
        <a:bodyPr/>
        <a:lstStyle/>
        <a:p>
          <a:endParaRPr lang="es-CL"/>
        </a:p>
      </dgm:t>
    </dgm:pt>
    <dgm:pt modelId="{F25AAF47-0F79-4209-9FC6-35A176E12642}" type="pres">
      <dgm:prSet presAssocID="{2EACFE62-773B-4BE7-8AAA-4C827FB4AAF6}" presName="hierChild6" presStyleCnt="0"/>
      <dgm:spPr/>
    </dgm:pt>
    <dgm:pt modelId="{F8635121-C86A-4087-8C13-8332C9ED603A}" type="pres">
      <dgm:prSet presAssocID="{2EACFE62-773B-4BE7-8AAA-4C827FB4AAF6}" presName="hierChild7" presStyleCnt="0"/>
      <dgm:spPr/>
    </dgm:pt>
  </dgm:ptLst>
  <dgm:cxnLst>
    <dgm:cxn modelId="{1CD01192-5229-4025-B1D7-00ABE9AF78E9}" type="presOf" srcId="{4E676439-0E79-45F4-8C4A-C8A762C0DCE4}" destId="{B38578AD-77C7-471C-83AE-37AC540A7CB4}" srcOrd="1" destOrd="0" presId="urn:microsoft.com/office/officeart/2005/8/layout/orgChart1"/>
    <dgm:cxn modelId="{AE7C180A-585B-4E05-B1EC-F9E844E48A3C}" srcId="{6513CAAE-1976-44DB-B82E-CDB6D5602210}" destId="{56A4B4BA-5DD1-4E13-97A9-7C05EDEF6FD1}" srcOrd="2" destOrd="0" parTransId="{8FF38550-4345-4283-AA4B-447050E91E2C}" sibTransId="{C7BA23B4-81C9-4F2E-93DF-AF80332377BA}"/>
    <dgm:cxn modelId="{16701E0F-A8EC-466B-A540-3F5F023816EE}" type="presOf" srcId="{DE8BFF6D-7C6C-4A31-B67F-359C1E4441F5}" destId="{D1BC3B1A-38C1-4D3D-8A8E-D6F6D025BD38}" srcOrd="1" destOrd="0" presId="urn:microsoft.com/office/officeart/2005/8/layout/orgChart1"/>
    <dgm:cxn modelId="{D47A0B4E-6CA4-4F99-8A10-2387122E634A}" srcId="{6513CAAE-1976-44DB-B82E-CDB6D5602210}" destId="{4E676439-0E79-45F4-8C4A-C8A762C0DCE4}" srcOrd="3" destOrd="0" parTransId="{0F0E48F5-666D-49DC-BF2A-FDAF7EF24E25}" sibTransId="{5D756879-C16D-4E6A-AE59-AB9DCB7EE66A}"/>
    <dgm:cxn modelId="{87BB2334-F023-485B-A014-24345084B7A7}" type="presOf" srcId="{DE8BFF6D-7C6C-4A31-B67F-359C1E4441F5}" destId="{EB31E46A-F6E9-4597-8A2E-10488DF5896B}" srcOrd="0" destOrd="0" presId="urn:microsoft.com/office/officeart/2005/8/layout/orgChart1"/>
    <dgm:cxn modelId="{BE0F2278-247D-484A-AB84-02EE00B85EAD}" type="presOf" srcId="{C4DCDA93-9C2B-4D30-B3B0-BF6F717DCB5D}" destId="{35D9D0FD-316D-402F-ADF3-36B1E484236E}" srcOrd="0" destOrd="0" presId="urn:microsoft.com/office/officeart/2005/8/layout/orgChart1"/>
    <dgm:cxn modelId="{6FA4E3DA-C5CC-4226-842F-212DCDCBAAE3}" type="presOf" srcId="{56A4B4BA-5DD1-4E13-97A9-7C05EDEF6FD1}" destId="{DAC46979-FD22-40D2-9F1E-C82FF181D904}" srcOrd="1" destOrd="0" presId="urn:microsoft.com/office/officeart/2005/8/layout/orgChart1"/>
    <dgm:cxn modelId="{7CADF43A-88B4-4EA6-8F98-DD9685257511}" srcId="{6513CAAE-1976-44DB-B82E-CDB6D5602210}" destId="{DE8BFF6D-7C6C-4A31-B67F-359C1E4441F5}" srcOrd="1" destOrd="0" parTransId="{1A787D6E-D5B9-4C6C-BAB0-A5C6A2D69A1A}" sibTransId="{0040720C-6F5B-4B31-B742-5CBC61B639F1}"/>
    <dgm:cxn modelId="{BFADD42D-1856-42CF-AEC8-0CA0F19EADAA}" type="presOf" srcId="{6513CAAE-1976-44DB-B82E-CDB6D5602210}" destId="{6C4CA81D-EC80-4F35-8307-659019E2CE6D}" srcOrd="0" destOrd="0" presId="urn:microsoft.com/office/officeart/2005/8/layout/orgChart1"/>
    <dgm:cxn modelId="{65A51C46-E322-4BD2-B68A-3DB53044358A}" type="presOf" srcId="{1A787D6E-D5B9-4C6C-BAB0-A5C6A2D69A1A}" destId="{53C22E89-91C9-48B2-B9F7-31351A7CD063}" srcOrd="0" destOrd="0" presId="urn:microsoft.com/office/officeart/2005/8/layout/orgChart1"/>
    <dgm:cxn modelId="{E6F71AAC-F7B3-4774-89C5-367F11F66F07}" type="presOf" srcId="{8FF38550-4345-4283-AA4B-447050E91E2C}" destId="{9E7B188A-5906-40BA-AC40-24597CE8CEA6}" srcOrd="0" destOrd="0" presId="urn:microsoft.com/office/officeart/2005/8/layout/orgChart1"/>
    <dgm:cxn modelId="{7469ED7F-E8DA-4A1C-B9E9-8BD114EDC795}" type="presOf" srcId="{6513CAAE-1976-44DB-B82E-CDB6D5602210}" destId="{AEF69EA1-962D-4531-B4FE-65A0F265ED04}" srcOrd="1" destOrd="0" presId="urn:microsoft.com/office/officeart/2005/8/layout/orgChart1"/>
    <dgm:cxn modelId="{930F8488-B6D8-4F9A-B950-13D065B7D836}" srcId="{6513CAAE-1976-44DB-B82E-CDB6D5602210}" destId="{2EACFE62-773B-4BE7-8AAA-4C827FB4AAF6}" srcOrd="0" destOrd="0" parTransId="{C5564AB0-611B-48A2-9074-06C818138DBC}" sibTransId="{1818F775-91BC-447C-BBC8-BE47A3C15445}"/>
    <dgm:cxn modelId="{201A3F9B-15B4-4B81-B78D-CF5DCD3F9C96}" type="presOf" srcId="{4E676439-0E79-45F4-8C4A-C8A762C0DCE4}" destId="{9550085B-8000-424A-A40E-4D5245E92345}" srcOrd="0" destOrd="0" presId="urn:microsoft.com/office/officeart/2005/8/layout/orgChart1"/>
    <dgm:cxn modelId="{DCDA4501-74DC-43A6-B9FA-31F211C672A2}" type="presOf" srcId="{56A4B4BA-5DD1-4E13-97A9-7C05EDEF6FD1}" destId="{7D96DC09-806F-4A13-8050-9F601D5D4168}" srcOrd="0" destOrd="0" presId="urn:microsoft.com/office/officeart/2005/8/layout/orgChart1"/>
    <dgm:cxn modelId="{78D2CF23-3254-41C4-85C0-A1F724ECBD39}" type="presOf" srcId="{2EACFE62-773B-4BE7-8AAA-4C827FB4AAF6}" destId="{CE00AF56-7131-4C3F-93A9-3AD8C10B29DD}" srcOrd="1" destOrd="0" presId="urn:microsoft.com/office/officeart/2005/8/layout/orgChart1"/>
    <dgm:cxn modelId="{39729865-DD8D-4A37-973D-55EFEFC0A895}" type="presOf" srcId="{C5564AB0-611B-48A2-9074-06C818138DBC}" destId="{149E4180-F7AE-4A79-AA75-240541F46DCD}" srcOrd="0" destOrd="0" presId="urn:microsoft.com/office/officeart/2005/8/layout/orgChart1"/>
    <dgm:cxn modelId="{FAB4F534-0CD7-484E-BE6C-1FD9DE34CEB0}" type="presOf" srcId="{0F0E48F5-666D-49DC-BF2A-FDAF7EF24E25}" destId="{942F45BF-6FEF-4B59-8DFC-707A05604D61}" srcOrd="0" destOrd="0" presId="urn:microsoft.com/office/officeart/2005/8/layout/orgChart1"/>
    <dgm:cxn modelId="{EC28F433-080E-468D-9FCA-523FCFD47EDE}" srcId="{C4DCDA93-9C2B-4D30-B3B0-BF6F717DCB5D}" destId="{6513CAAE-1976-44DB-B82E-CDB6D5602210}" srcOrd="0" destOrd="0" parTransId="{CFBE6E3C-68F2-42D7-AE29-AE37878692AF}" sibTransId="{F650B0C8-0348-46C2-9DE0-905675A4C650}"/>
    <dgm:cxn modelId="{3E9F9370-C570-4027-B5BD-BFF5D0E86BA1}" type="presOf" srcId="{2EACFE62-773B-4BE7-8AAA-4C827FB4AAF6}" destId="{DC5E1341-A98D-4687-8D28-FDAFB3F116C6}" srcOrd="0" destOrd="0" presId="urn:microsoft.com/office/officeart/2005/8/layout/orgChart1"/>
    <dgm:cxn modelId="{E50B77E1-BD2F-4BE6-BDB5-7816FA5297F0}" type="presParOf" srcId="{35D9D0FD-316D-402F-ADF3-36B1E484236E}" destId="{4AED69BB-2E5E-4599-A898-0333D9DC8C10}" srcOrd="0" destOrd="0" presId="urn:microsoft.com/office/officeart/2005/8/layout/orgChart1"/>
    <dgm:cxn modelId="{EF83E2D3-6E67-43D0-8F74-63DDA9D8590E}" type="presParOf" srcId="{4AED69BB-2E5E-4599-A898-0333D9DC8C10}" destId="{F2824F50-B770-40D9-B277-16BE2A5B1DE4}" srcOrd="0" destOrd="0" presId="urn:microsoft.com/office/officeart/2005/8/layout/orgChart1"/>
    <dgm:cxn modelId="{FE96EAB9-1A4D-43DA-9936-6E1BE4DA4D85}" type="presParOf" srcId="{F2824F50-B770-40D9-B277-16BE2A5B1DE4}" destId="{6C4CA81D-EC80-4F35-8307-659019E2CE6D}" srcOrd="0" destOrd="0" presId="urn:microsoft.com/office/officeart/2005/8/layout/orgChart1"/>
    <dgm:cxn modelId="{C3C8448B-6D31-4D87-B7CC-CC2872A4C5D5}" type="presParOf" srcId="{F2824F50-B770-40D9-B277-16BE2A5B1DE4}" destId="{AEF69EA1-962D-4531-B4FE-65A0F265ED04}" srcOrd="1" destOrd="0" presId="urn:microsoft.com/office/officeart/2005/8/layout/orgChart1"/>
    <dgm:cxn modelId="{2E02E199-0D9A-4960-B1D9-A6E84C45C772}" type="presParOf" srcId="{4AED69BB-2E5E-4599-A898-0333D9DC8C10}" destId="{15752AE6-DA66-4DF3-93AE-6498B513C580}" srcOrd="1" destOrd="0" presId="urn:microsoft.com/office/officeart/2005/8/layout/orgChart1"/>
    <dgm:cxn modelId="{74A67A82-F55F-4408-9995-CACB61840DE2}" type="presParOf" srcId="{15752AE6-DA66-4DF3-93AE-6498B513C580}" destId="{53C22E89-91C9-48B2-B9F7-31351A7CD063}" srcOrd="0" destOrd="0" presId="urn:microsoft.com/office/officeart/2005/8/layout/orgChart1"/>
    <dgm:cxn modelId="{67E6956F-F62B-4210-A881-FEF6064122D2}" type="presParOf" srcId="{15752AE6-DA66-4DF3-93AE-6498B513C580}" destId="{6F0CEE7A-952C-4402-A970-C2CE0313F8FC}" srcOrd="1" destOrd="0" presId="urn:microsoft.com/office/officeart/2005/8/layout/orgChart1"/>
    <dgm:cxn modelId="{3C6DE2A5-5466-4E91-91F2-86DB4EEE1475}" type="presParOf" srcId="{6F0CEE7A-952C-4402-A970-C2CE0313F8FC}" destId="{F8D1B895-B62B-4363-82C6-FA5B66342A5E}" srcOrd="0" destOrd="0" presId="urn:microsoft.com/office/officeart/2005/8/layout/orgChart1"/>
    <dgm:cxn modelId="{CBE85F5D-5531-4987-8A62-86BCFE860E24}" type="presParOf" srcId="{F8D1B895-B62B-4363-82C6-FA5B66342A5E}" destId="{EB31E46A-F6E9-4597-8A2E-10488DF5896B}" srcOrd="0" destOrd="0" presId="urn:microsoft.com/office/officeart/2005/8/layout/orgChart1"/>
    <dgm:cxn modelId="{27086639-137D-4E8C-A39E-362ABE69A013}" type="presParOf" srcId="{F8D1B895-B62B-4363-82C6-FA5B66342A5E}" destId="{D1BC3B1A-38C1-4D3D-8A8E-D6F6D025BD38}" srcOrd="1" destOrd="0" presId="urn:microsoft.com/office/officeart/2005/8/layout/orgChart1"/>
    <dgm:cxn modelId="{BBA601E5-3E1F-4BD1-A487-DC69F1109C23}" type="presParOf" srcId="{6F0CEE7A-952C-4402-A970-C2CE0313F8FC}" destId="{AFC3C95E-E19A-43E7-833F-70355144B899}" srcOrd="1" destOrd="0" presId="urn:microsoft.com/office/officeart/2005/8/layout/orgChart1"/>
    <dgm:cxn modelId="{12619CEE-5674-48D0-8404-20D9DE126DAE}" type="presParOf" srcId="{6F0CEE7A-952C-4402-A970-C2CE0313F8FC}" destId="{AAD90ECA-A563-4E55-9D6B-952ACEF5CDB2}" srcOrd="2" destOrd="0" presId="urn:microsoft.com/office/officeart/2005/8/layout/orgChart1"/>
    <dgm:cxn modelId="{800DF7B6-79E8-4E9D-865E-4D678C05C7C1}" type="presParOf" srcId="{15752AE6-DA66-4DF3-93AE-6498B513C580}" destId="{9E7B188A-5906-40BA-AC40-24597CE8CEA6}" srcOrd="2" destOrd="0" presId="urn:microsoft.com/office/officeart/2005/8/layout/orgChart1"/>
    <dgm:cxn modelId="{98F94CA4-4648-4F41-9C41-58BF5037CC42}" type="presParOf" srcId="{15752AE6-DA66-4DF3-93AE-6498B513C580}" destId="{4BE582F1-D6B9-45B0-9398-DC3A3134F686}" srcOrd="3" destOrd="0" presId="urn:microsoft.com/office/officeart/2005/8/layout/orgChart1"/>
    <dgm:cxn modelId="{FC07D01A-01CC-488B-9D4D-1873597D91D5}" type="presParOf" srcId="{4BE582F1-D6B9-45B0-9398-DC3A3134F686}" destId="{549F1D7B-DBA7-4D70-9E09-5C0F4C4FDA47}" srcOrd="0" destOrd="0" presId="urn:microsoft.com/office/officeart/2005/8/layout/orgChart1"/>
    <dgm:cxn modelId="{1A57789E-7791-4AE2-A13C-2F3522AA0F11}" type="presParOf" srcId="{549F1D7B-DBA7-4D70-9E09-5C0F4C4FDA47}" destId="{7D96DC09-806F-4A13-8050-9F601D5D4168}" srcOrd="0" destOrd="0" presId="urn:microsoft.com/office/officeart/2005/8/layout/orgChart1"/>
    <dgm:cxn modelId="{FD05DF58-3014-4F3B-AB48-4A8B5594CDBB}" type="presParOf" srcId="{549F1D7B-DBA7-4D70-9E09-5C0F4C4FDA47}" destId="{DAC46979-FD22-40D2-9F1E-C82FF181D904}" srcOrd="1" destOrd="0" presId="urn:microsoft.com/office/officeart/2005/8/layout/orgChart1"/>
    <dgm:cxn modelId="{D6F049F8-7CDA-4C2F-8736-6221E8B9C61D}" type="presParOf" srcId="{4BE582F1-D6B9-45B0-9398-DC3A3134F686}" destId="{66B97D4A-A3BB-4D75-9F78-E2E3DBB3163F}" srcOrd="1" destOrd="0" presId="urn:microsoft.com/office/officeart/2005/8/layout/orgChart1"/>
    <dgm:cxn modelId="{52FF94B4-F075-46F9-9A22-1BE7AB62EF2B}" type="presParOf" srcId="{4BE582F1-D6B9-45B0-9398-DC3A3134F686}" destId="{920AFCDC-CC15-4441-8BF9-783283A6C81D}" srcOrd="2" destOrd="0" presId="urn:microsoft.com/office/officeart/2005/8/layout/orgChart1"/>
    <dgm:cxn modelId="{753159BD-F4F1-409D-92E1-9CD444F091B4}" type="presParOf" srcId="{15752AE6-DA66-4DF3-93AE-6498B513C580}" destId="{942F45BF-6FEF-4B59-8DFC-707A05604D61}" srcOrd="4" destOrd="0" presId="urn:microsoft.com/office/officeart/2005/8/layout/orgChart1"/>
    <dgm:cxn modelId="{6540B827-A524-46A2-82B7-5E8D6B460512}" type="presParOf" srcId="{15752AE6-DA66-4DF3-93AE-6498B513C580}" destId="{94AFE51D-F1C8-4622-8098-469C455858AC}" srcOrd="5" destOrd="0" presId="urn:microsoft.com/office/officeart/2005/8/layout/orgChart1"/>
    <dgm:cxn modelId="{8338E4DD-F77A-4CF5-AF73-30E4A8C0E94A}" type="presParOf" srcId="{94AFE51D-F1C8-4622-8098-469C455858AC}" destId="{7AC534A7-170C-401A-BA7D-C8D02C8FC5A8}" srcOrd="0" destOrd="0" presId="urn:microsoft.com/office/officeart/2005/8/layout/orgChart1"/>
    <dgm:cxn modelId="{A2E4AC08-35DA-4E1D-8E41-C81FCF1A117F}" type="presParOf" srcId="{7AC534A7-170C-401A-BA7D-C8D02C8FC5A8}" destId="{9550085B-8000-424A-A40E-4D5245E92345}" srcOrd="0" destOrd="0" presId="urn:microsoft.com/office/officeart/2005/8/layout/orgChart1"/>
    <dgm:cxn modelId="{59584065-0264-42C5-9C7A-64F0DD6FD81C}" type="presParOf" srcId="{7AC534A7-170C-401A-BA7D-C8D02C8FC5A8}" destId="{B38578AD-77C7-471C-83AE-37AC540A7CB4}" srcOrd="1" destOrd="0" presId="urn:microsoft.com/office/officeart/2005/8/layout/orgChart1"/>
    <dgm:cxn modelId="{A5B75D48-D77B-4705-8892-77BA3E3BB064}" type="presParOf" srcId="{94AFE51D-F1C8-4622-8098-469C455858AC}" destId="{5087F41C-EC2C-43F7-9BCD-691338ABBABE}" srcOrd="1" destOrd="0" presId="urn:microsoft.com/office/officeart/2005/8/layout/orgChart1"/>
    <dgm:cxn modelId="{E450BA37-9768-449B-B1CD-5C16BB95E9BC}" type="presParOf" srcId="{94AFE51D-F1C8-4622-8098-469C455858AC}" destId="{C70E9559-A0AA-4B00-9E46-982A1641AC1A}" srcOrd="2" destOrd="0" presId="urn:microsoft.com/office/officeart/2005/8/layout/orgChart1"/>
    <dgm:cxn modelId="{E4AEC5FF-72B7-4CFA-B8A5-2180FCC50FED}" type="presParOf" srcId="{4AED69BB-2E5E-4599-A898-0333D9DC8C10}" destId="{CBC24EB9-9D63-4B7D-9AB0-E18A2624E7AB}" srcOrd="2" destOrd="0" presId="urn:microsoft.com/office/officeart/2005/8/layout/orgChart1"/>
    <dgm:cxn modelId="{27E8BB96-F33F-4893-A6A4-F9EFAA02C001}" type="presParOf" srcId="{CBC24EB9-9D63-4B7D-9AB0-E18A2624E7AB}" destId="{149E4180-F7AE-4A79-AA75-240541F46DCD}" srcOrd="0" destOrd="0" presId="urn:microsoft.com/office/officeart/2005/8/layout/orgChart1"/>
    <dgm:cxn modelId="{68F7EC8C-BBBB-49A4-89FB-234DF6E31180}" type="presParOf" srcId="{CBC24EB9-9D63-4B7D-9AB0-E18A2624E7AB}" destId="{A1B55F3E-63DD-46FA-BD97-2647A0BDA5F3}" srcOrd="1" destOrd="0" presId="urn:microsoft.com/office/officeart/2005/8/layout/orgChart1"/>
    <dgm:cxn modelId="{61A96365-8BD3-4C38-BD6D-E035A6242AD8}" type="presParOf" srcId="{A1B55F3E-63DD-46FA-BD97-2647A0BDA5F3}" destId="{5F1E8CC6-76C6-4951-907B-B887708729E1}" srcOrd="0" destOrd="0" presId="urn:microsoft.com/office/officeart/2005/8/layout/orgChart1"/>
    <dgm:cxn modelId="{3C4E20CC-82B9-43B1-8357-C5F08AD309F3}" type="presParOf" srcId="{5F1E8CC6-76C6-4951-907B-B887708729E1}" destId="{DC5E1341-A98D-4687-8D28-FDAFB3F116C6}" srcOrd="0" destOrd="0" presId="urn:microsoft.com/office/officeart/2005/8/layout/orgChart1"/>
    <dgm:cxn modelId="{0F3D5828-6F41-47EC-8FE1-B901620B16BC}" type="presParOf" srcId="{5F1E8CC6-76C6-4951-907B-B887708729E1}" destId="{CE00AF56-7131-4C3F-93A9-3AD8C10B29DD}" srcOrd="1" destOrd="0" presId="urn:microsoft.com/office/officeart/2005/8/layout/orgChart1"/>
    <dgm:cxn modelId="{B3D4CB89-EC58-4797-8349-C8AEBC0AF935}" type="presParOf" srcId="{A1B55F3E-63DD-46FA-BD97-2647A0BDA5F3}" destId="{F25AAF47-0F79-4209-9FC6-35A176E12642}" srcOrd="1" destOrd="0" presId="urn:microsoft.com/office/officeart/2005/8/layout/orgChart1"/>
    <dgm:cxn modelId="{1FBEB5CF-FE90-41B4-BEBB-006E953AB00E}" type="presParOf" srcId="{A1B55F3E-63DD-46FA-BD97-2647A0BDA5F3}" destId="{F8635121-C86A-4087-8C13-8332C9ED603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9E4180-F7AE-4A79-AA75-240541F46DCD}">
      <dsp:nvSpPr>
        <dsp:cNvPr id="0" name=""/>
        <dsp:cNvSpPr/>
      </dsp:nvSpPr>
      <dsp:spPr>
        <a:xfrm>
          <a:off x="2574780" y="858448"/>
          <a:ext cx="168419" cy="737837"/>
        </a:xfrm>
        <a:custGeom>
          <a:avLst/>
          <a:gdLst/>
          <a:ahLst/>
          <a:cxnLst/>
          <a:rect l="0" t="0" r="0" b="0"/>
          <a:pathLst>
            <a:path>
              <a:moveTo>
                <a:pt x="168419" y="0"/>
              </a:moveTo>
              <a:lnTo>
                <a:pt x="168419" y="737837"/>
              </a:lnTo>
              <a:lnTo>
                <a:pt x="0" y="73783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2F45BF-6FEF-4B59-8DFC-707A05604D61}">
      <dsp:nvSpPr>
        <dsp:cNvPr id="0" name=""/>
        <dsp:cNvSpPr/>
      </dsp:nvSpPr>
      <dsp:spPr>
        <a:xfrm>
          <a:off x="2743200" y="858448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256"/>
              </a:lnTo>
              <a:lnTo>
                <a:pt x="1940834" y="1307256"/>
              </a:lnTo>
              <a:lnTo>
                <a:pt x="1940834" y="14756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7B188A-5906-40BA-AC40-24597CE8CEA6}">
      <dsp:nvSpPr>
        <dsp:cNvPr id="0" name=""/>
        <dsp:cNvSpPr/>
      </dsp:nvSpPr>
      <dsp:spPr>
        <a:xfrm>
          <a:off x="2697479" y="858448"/>
          <a:ext cx="91440" cy="1475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56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C22E89-91C9-48B2-B9F7-31351A7CD063}">
      <dsp:nvSpPr>
        <dsp:cNvPr id="0" name=""/>
        <dsp:cNvSpPr/>
      </dsp:nvSpPr>
      <dsp:spPr>
        <a:xfrm>
          <a:off x="802365" y="858448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307256"/>
              </a:lnTo>
              <a:lnTo>
                <a:pt x="0" y="1307256"/>
              </a:lnTo>
              <a:lnTo>
                <a:pt x="0" y="14756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4CA81D-EC80-4F35-8307-659019E2CE6D}">
      <dsp:nvSpPr>
        <dsp:cNvPr id="0" name=""/>
        <dsp:cNvSpPr/>
      </dsp:nvSpPr>
      <dsp:spPr>
        <a:xfrm>
          <a:off x="495297" y="447673"/>
          <a:ext cx="4495805" cy="4107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400" b="1" kern="1200"/>
            <a:t>Antecedentes generales de la primera guerra mundial</a:t>
          </a:r>
          <a:endParaRPr lang="es-CL" sz="1400" kern="1200"/>
        </a:p>
      </dsp:txBody>
      <dsp:txXfrm>
        <a:off x="495297" y="447673"/>
        <a:ext cx="4495805" cy="410775"/>
      </dsp:txXfrm>
    </dsp:sp>
    <dsp:sp modelId="{EB31E46A-F6E9-4597-8A2E-10488DF5896B}">
      <dsp:nvSpPr>
        <dsp:cNvPr id="0" name=""/>
        <dsp:cNvSpPr/>
      </dsp:nvSpPr>
      <dsp:spPr>
        <a:xfrm>
          <a:off x="368" y="2334124"/>
          <a:ext cx="1603995" cy="418602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/>
            <a:t>.</a:t>
          </a:r>
        </a:p>
      </dsp:txBody>
      <dsp:txXfrm>
        <a:off x="368" y="2334124"/>
        <a:ext cx="1603995" cy="418602"/>
      </dsp:txXfrm>
    </dsp:sp>
    <dsp:sp modelId="{7D96DC09-806F-4A13-8050-9F601D5D4168}">
      <dsp:nvSpPr>
        <dsp:cNvPr id="0" name=""/>
        <dsp:cNvSpPr/>
      </dsp:nvSpPr>
      <dsp:spPr>
        <a:xfrm>
          <a:off x="1941202" y="2334124"/>
          <a:ext cx="1603995" cy="39955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/>
            <a:t>.</a:t>
          </a:r>
        </a:p>
      </dsp:txBody>
      <dsp:txXfrm>
        <a:off x="1941202" y="2334124"/>
        <a:ext cx="1603995" cy="399555"/>
      </dsp:txXfrm>
    </dsp:sp>
    <dsp:sp modelId="{9550085B-8000-424A-A40E-4D5245E92345}">
      <dsp:nvSpPr>
        <dsp:cNvPr id="0" name=""/>
        <dsp:cNvSpPr/>
      </dsp:nvSpPr>
      <dsp:spPr>
        <a:xfrm>
          <a:off x="3882036" y="2334124"/>
          <a:ext cx="1603995" cy="418602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/>
            <a:t>.</a:t>
          </a:r>
        </a:p>
      </dsp:txBody>
      <dsp:txXfrm>
        <a:off x="3882036" y="2334124"/>
        <a:ext cx="1603995" cy="418602"/>
      </dsp:txXfrm>
    </dsp:sp>
    <dsp:sp modelId="{DC5E1341-A98D-4687-8D28-FDAFB3F116C6}">
      <dsp:nvSpPr>
        <dsp:cNvPr id="0" name=""/>
        <dsp:cNvSpPr/>
      </dsp:nvSpPr>
      <dsp:spPr>
        <a:xfrm>
          <a:off x="724668" y="1324473"/>
          <a:ext cx="1850112" cy="543626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/>
            <a:t>.</a:t>
          </a:r>
        </a:p>
      </dsp:txBody>
      <dsp:txXfrm>
        <a:off x="724668" y="1324473"/>
        <a:ext cx="1850112" cy="5436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carolina contreras gaete</cp:lastModifiedBy>
  <cp:revision>2</cp:revision>
  <dcterms:created xsi:type="dcterms:W3CDTF">2020-05-19T17:16:00Z</dcterms:created>
  <dcterms:modified xsi:type="dcterms:W3CDTF">2020-05-19T17:16:00Z</dcterms:modified>
</cp:coreProperties>
</file>