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6"/>
        <w:ind w:left="3072" w:right="367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GUÍA 1: RECONOCER LETRA N</w:t>
      </w:r>
    </w:p>
    <w:p>
      <w:pPr>
        <w:pStyle w:val="BodyText"/>
        <w:spacing w:before="1"/>
        <w:rPr>
          <w:rFonts w:ascii="Arial"/>
          <w:b/>
          <w:sz w:val="25"/>
        </w:rPr>
      </w:pPr>
      <w:r>
        <w:rPr/>
        <w:pict>
          <v:shape style="position:absolute;margin-left:51.240002pt;margin-top:16.631407pt;width:515.9pt;height:34pt;mso-position-horizontal-relative:page;mso-position-vertical-relative:paragraph;z-index:-2516582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334" w:lineRule="exact"/>
                    <w:ind w:left="103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Lucas debe observar la letra “N”, indique la mayúscula y la minúscula, luego muéstrele la</w:t>
                  </w:r>
                </w:p>
                <w:p>
                  <w:pPr>
                    <w:pStyle w:val="BodyText"/>
                    <w:spacing w:line="334" w:lineRule="exact" w:before="1"/>
                    <w:ind w:left="103"/>
                    <w:rPr>
                      <w:rFonts w:ascii="Comic Sans MS"/>
                    </w:rPr>
                  </w:pPr>
                  <w:r>
                    <w:rPr>
                      <w:rFonts w:ascii="Comic Sans MS"/>
                    </w:rPr>
                    <w:t>letra con las vocales, Lucas debe leer na, ne, ni, no y nu.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1003157</wp:posOffset>
            </wp:positionH>
            <wp:positionV relativeFrom="paragraph">
              <wp:posOffset>171070</wp:posOffset>
            </wp:positionV>
            <wp:extent cx="5108186" cy="344042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186" cy="3440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spacing w:before="100"/>
        <w:ind w:left="0" w:right="111" w:firstLine="0"/>
        <w:jc w:val="right"/>
        <w:rPr>
          <w:rFonts w:ascii="Cambria"/>
          <w:sz w:val="48"/>
        </w:rPr>
      </w:pPr>
      <w:r>
        <w:rPr/>
        <w:pict>
          <v:shape style="position:absolute;margin-left:51.240002pt;margin-top:24.804714pt;width:505.7pt;height:29.9pt;mso-position-horizontal-relative:page;mso-position-vertical-relative:paragraph;z-index:251661312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92" w:lineRule="exact"/>
                    <w:ind w:left="103"/>
                  </w:pPr>
                  <w:r>
                    <w:rPr/>
                    <w:t>Lucas debe leer las palabras de la izquierda. Luego nombrar los dibujos de la derecha, todos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empiezan con “N”.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/>
          <w:sz w:val="48"/>
        </w:rPr>
        <w:t>1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"/>
        <w:rPr>
          <w:rFonts w:ascii="Cambria"/>
          <w:sz w:val="1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878814</wp:posOffset>
            </wp:positionH>
            <wp:positionV relativeFrom="paragraph">
              <wp:posOffset>152575</wp:posOffset>
            </wp:positionV>
            <wp:extent cx="6197658" cy="412508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58" cy="4125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17"/>
        </w:rPr>
        <w:sectPr>
          <w:headerReference w:type="default" r:id="rId5"/>
          <w:footerReference w:type="default" r:id="rId6"/>
          <w:type w:val="continuous"/>
          <w:pgSz w:w="12240" w:h="20160"/>
          <w:pgMar w:header="602" w:footer="753" w:top="1740" w:bottom="940" w:left="920" w:right="320"/>
        </w:sectPr>
      </w:pPr>
    </w:p>
    <w:p>
      <w:pPr>
        <w:spacing w:before="81"/>
        <w:ind w:left="3071" w:right="3672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LETRA N INVERSA</w:t>
      </w:r>
    </w:p>
    <w:p>
      <w:pPr>
        <w:pStyle w:val="BodyText"/>
        <w:spacing w:before="3"/>
        <w:rPr>
          <w:rFonts w:ascii="Arial"/>
          <w:b/>
          <w:sz w:val="25"/>
        </w:rPr>
      </w:pPr>
      <w:r>
        <w:rPr/>
        <w:pict>
          <v:shape style="position:absolute;margin-left:51.240002pt;margin-top:16.741405pt;width:505.7pt;height:29.8pt;mso-position-horizontal-relative:page;mso-position-vertical-relative:paragraph;z-index:-2516541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92" w:lineRule="exact"/>
                    <w:ind w:left="103"/>
                  </w:pPr>
                  <w:r>
                    <w:rPr/>
                    <w:t>Lucas debe leer las palabras de la izquierda. Luego nombrar los dibujos de la derecha, todos</w:t>
                  </w:r>
                </w:p>
                <w:p>
                  <w:pPr>
                    <w:pStyle w:val="BodyText"/>
                    <w:ind w:left="103"/>
                  </w:pPr>
                  <w:r>
                    <w:rPr/>
                    <w:t>empiezan con “N”.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739140</wp:posOffset>
            </wp:positionH>
            <wp:positionV relativeFrom="paragraph">
              <wp:posOffset>155760</wp:posOffset>
            </wp:positionV>
            <wp:extent cx="6305231" cy="348129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231" cy="348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100"/>
        <w:ind w:left="0" w:right="111" w:firstLine="0"/>
        <w:jc w:val="right"/>
        <w:rPr>
          <w:rFonts w:ascii="Cambria"/>
          <w:sz w:val="48"/>
        </w:rPr>
      </w:pPr>
      <w:r>
        <w:rPr>
          <w:rFonts w:ascii="Cambria"/>
          <w:sz w:val="48"/>
        </w:rPr>
        <w:t>2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783025</wp:posOffset>
            </wp:positionH>
            <wp:positionV relativeFrom="paragraph">
              <wp:posOffset>188098</wp:posOffset>
            </wp:positionV>
            <wp:extent cx="6210610" cy="395077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610" cy="3950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mbria"/>
          <w:sz w:val="21"/>
        </w:rPr>
        <w:sectPr>
          <w:pgSz w:w="12240" w:h="20160"/>
          <w:pgMar w:header="602" w:footer="753" w:top="1740" w:bottom="940" w:left="920" w:right="320"/>
        </w:sectPr>
      </w:pPr>
    </w:p>
    <w:p>
      <w:pPr>
        <w:pStyle w:val="BodyText"/>
        <w:spacing w:before="6"/>
        <w:rPr>
          <w:rFonts w:ascii="Cambria"/>
          <w:sz w:val="27"/>
        </w:rPr>
      </w:pPr>
    </w:p>
    <w:p>
      <w:pPr>
        <w:pStyle w:val="BodyText"/>
        <w:ind w:left="293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6301633" cy="3277552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633" cy="327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2"/>
        <w:rPr>
          <w:rFonts w:ascii="Cambria"/>
          <w:sz w:val="20"/>
        </w:rPr>
      </w:pPr>
    </w:p>
    <w:p>
      <w:pPr>
        <w:spacing w:before="101"/>
        <w:ind w:left="0" w:right="111" w:firstLine="0"/>
        <w:jc w:val="right"/>
        <w:rPr>
          <w:rFonts w:ascii="Cambria"/>
          <w:sz w:val="48"/>
        </w:rPr>
      </w:pP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762934</wp:posOffset>
            </wp:positionH>
            <wp:positionV relativeFrom="paragraph">
              <wp:posOffset>-1202884</wp:posOffset>
            </wp:positionV>
            <wp:extent cx="6305573" cy="3278759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73" cy="327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sz w:val="48"/>
        </w:rPr>
        <w:t>3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5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770639</wp:posOffset>
            </wp:positionH>
            <wp:positionV relativeFrom="paragraph">
              <wp:posOffset>169768</wp:posOffset>
            </wp:positionV>
            <wp:extent cx="6254447" cy="3558730"/>
            <wp:effectExtent l="0" t="0" r="0" b="0"/>
            <wp:wrapTopAndBottom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4447" cy="355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20160"/>
      <w:pgMar w:header="602" w:footer="753" w:top="1740" w:bottom="940" w:left="9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959.325806pt;width:168.3pt;height:14.35pt;mso-position-horizontal-relative:page;mso-position-vertical-relative:page;z-index:-251794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NOMBRE: LUCAS CONTRERAS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674255pt;margin-top:959.325806pt;width:104.75pt;height:14.35pt;mso-position-horizontal-relative:page;mso-position-vertical-relative:page;z-index:-25179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CURSO: 1° BÁSICO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540009pt;margin-top:959.325806pt;width:46.1pt;height:14.35pt;mso-position-horizontal-relative:page;mso-position-vertical-relative:page;z-index:-251792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DX: TEA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17952">
          <wp:simplePos x="0" y="0"/>
          <wp:positionH relativeFrom="page">
            <wp:posOffset>720090</wp:posOffset>
          </wp:positionH>
          <wp:positionV relativeFrom="page">
            <wp:posOffset>382308</wp:posOffset>
          </wp:positionV>
          <wp:extent cx="436245" cy="5761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6245" cy="57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143997pt;margin-top:35.779999pt;width:147.050pt;height:43.2pt;mso-position-horizontal-relative:page;mso-position-vertical-relative:page;z-index:-251797504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GUÍA DE APOYO A LAS NEE</w:t>
                </w:r>
              </w:p>
              <w:p>
                <w:pPr>
                  <w:spacing w:line="171" w:lineRule="exact" w:before="2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PROGRAMA DE INTEGRACIÓN ESCOLAR</w:t>
                </w:r>
              </w:p>
              <w:p>
                <w:pPr>
                  <w:spacing w:line="170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Arlette Ovando Parada</w:t>
                </w:r>
              </w:p>
              <w:p>
                <w:pPr>
                  <w:spacing w:before="0"/>
                  <w:ind w:left="20" w:right="2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Profesora de Educación Diferencial, Psicopedagoga Especialista en TEL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109985pt;margin-top:35.779999pt;width:76.150pt;height:9pt;mso-position-horizontal-relative:page;mso-position-vertical-relative:page;z-index:-251796480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SEMANA DEL 04-04-2020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950012pt;margin-top:69.980003pt;width:86.5pt;height:9pt;mso-position-horizontal-relative:page;mso-position-vertical-relative:page;z-index:-251795456" type="#_x0000_t20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MAIL: </w:t>
                </w:r>
                <w:hyperlink r:id="rId2">
                  <w:r>
                    <w:rPr>
                      <w:sz w:val="14"/>
                    </w:rPr>
                    <w:t>arletteovan@yahoo.es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rletteovan@yahoo.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2020-05-04T23:56:32Z</dcterms:created>
  <dcterms:modified xsi:type="dcterms:W3CDTF">2020-05-04T23:56:32Z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2020-05-04T00:00:00Z</vt:filetime>
  </property>
</Properties>
</file>