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202C6472" wp14:editId="62162E45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Pr="00E70D89">
        <w:rPr>
          <w:rFonts w:ascii="Arial" w:hAnsi="Arial" w:cs="Arial"/>
          <w:bCs/>
          <w:sz w:val="16"/>
          <w:szCs w:val="16"/>
        </w:rPr>
        <w:t xml:space="preserve">Quintos Básicos / </w:t>
      </w:r>
      <w:r w:rsidR="009A3A9D">
        <w:rPr>
          <w:rFonts w:ascii="Arial" w:hAnsi="Arial" w:cs="Arial"/>
          <w:bCs/>
          <w:sz w:val="16"/>
          <w:szCs w:val="16"/>
        </w:rPr>
        <w:t>Lenguaje y Comunicación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54205A" w:rsidRDefault="0006659C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La ciudad contemporánea</w:t>
      </w:r>
    </w:p>
    <w:p w:rsidR="0006659C" w:rsidRPr="0006659C" w:rsidRDefault="0006659C" w:rsidP="001919A7">
      <w:pPr>
        <w:jc w:val="center"/>
        <w:rPr>
          <w:rFonts w:ascii="MV Boli" w:hAnsi="MV Boli" w:cs="MV Boli"/>
          <w:lang w:val="es-ES_tradnl"/>
        </w:rPr>
      </w:pPr>
      <w:r w:rsidRPr="0006659C">
        <w:rPr>
          <w:rFonts w:ascii="MV Boli" w:hAnsi="MV Boli" w:cs="MV Boli"/>
          <w:lang w:val="es-ES_tradnl"/>
        </w:rPr>
        <w:t xml:space="preserve">Unidad 1: El fenómeno urbano </w:t>
      </w:r>
    </w:p>
    <w:p w:rsidR="001919A7" w:rsidRPr="001919A7" w:rsidRDefault="009C7419" w:rsidP="001919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Organización política y social en el fenómeno urbano</w:t>
      </w:r>
    </w:p>
    <w:p w:rsidR="00410452" w:rsidRPr="001919A7" w:rsidRDefault="00410452" w:rsidP="00F63E10">
      <w:pPr>
        <w:jc w:val="center"/>
        <w:rPr>
          <w:rFonts w:ascii="MV Boli" w:hAnsi="MV Boli" w:cs="MV Boli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1919A7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I</w:t>
            </w:r>
            <w:r w:rsidR="0006659C">
              <w:rPr>
                <w:rFonts w:ascii="MV Boli" w:hAnsi="MV Boli" w:cs="MV Boli"/>
                <w:bCs/>
                <w:lang w:val="es-ES_tradnl"/>
              </w:rPr>
              <w:t>V</w:t>
            </w:r>
            <w:r>
              <w:rPr>
                <w:rFonts w:ascii="MV Boli" w:hAnsi="MV Boli" w:cs="MV Boli"/>
                <w:bCs/>
                <w:lang w:val="es-ES_tradnl"/>
              </w:rPr>
              <w:t xml:space="preserve"> 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06659C" w:rsidRPr="0006659C" w:rsidRDefault="0006659C" w:rsidP="0006659C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AE: </w:t>
            </w:r>
            <w:r w:rsidRPr="0006659C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Concibe la ciudad como un espacio de participación, que da cabida a una diversidad de formas de organización social.</w:t>
            </w:r>
          </w:p>
          <w:p w:rsidR="0006659C" w:rsidRPr="0006659C" w:rsidRDefault="0006659C" w:rsidP="0006659C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  <w:p w:rsidR="0006659C" w:rsidRPr="0006659C" w:rsidRDefault="0006659C" w:rsidP="0006659C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AE: </w:t>
            </w:r>
            <w:r w:rsidRPr="0006659C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Elabora opiniones propias, fundamentando sus planteamientos, reforzando su habilidad para argumentar en forma escrita y oral.</w:t>
            </w:r>
          </w:p>
          <w:p w:rsidR="0006659C" w:rsidRDefault="0006659C" w:rsidP="0006659C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  <w:p w:rsidR="006966F6" w:rsidRPr="006966F6" w:rsidRDefault="0006659C" w:rsidP="0006659C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AE: </w:t>
            </w:r>
            <w:r w:rsidRPr="0006659C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Vincula su propia experiencia con el análisis de los fenómenos estudiados.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BF3A1D" w:rsidRDefault="00BF3A1D" w:rsidP="00FC4810">
      <w:pPr>
        <w:jc w:val="both"/>
        <w:rPr>
          <w:rFonts w:ascii="Arial" w:hAnsi="Arial" w:cs="Arial"/>
        </w:rPr>
      </w:pPr>
    </w:p>
    <w:p w:rsidR="00CF41A0" w:rsidRPr="00CF41A0" w:rsidRDefault="00CF41A0" w:rsidP="00FC4810">
      <w:pPr>
        <w:jc w:val="both"/>
        <w:rPr>
          <w:rFonts w:ascii="Arial" w:hAnsi="Arial" w:cs="Arial"/>
          <w:b/>
        </w:rPr>
      </w:pPr>
      <w:r w:rsidRPr="00CF41A0">
        <w:rPr>
          <w:rFonts w:ascii="Arial" w:hAnsi="Arial" w:cs="Arial"/>
          <w:b/>
        </w:rPr>
        <w:t>Leer el siguiente texto:</w:t>
      </w:r>
    </w:p>
    <w:p w:rsidR="00CF41A0" w:rsidRDefault="00CF41A0" w:rsidP="00FC4810">
      <w:pPr>
        <w:jc w:val="both"/>
        <w:rPr>
          <w:rFonts w:ascii="Arial" w:hAnsi="Arial" w:cs="Arial"/>
        </w:rPr>
      </w:pPr>
    </w:p>
    <w:p w:rsidR="00B27E57" w:rsidRDefault="00B27E57" w:rsidP="003C48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“La ciencia a finales del siglo XX nos permite, con alto grado de exactitud, describir al hombre como miembro del reino animal en el</w:t>
      </w:r>
      <w:bookmarkStart w:id="0" w:name="_GoBack"/>
      <w:bookmarkEnd w:id="0"/>
      <w:r>
        <w:rPr>
          <w:rFonts w:ascii="Arial" w:hAnsi="Arial" w:cs="Arial"/>
        </w:rPr>
        <w:t xml:space="preserve"> orden de los primates. </w:t>
      </w:r>
      <w:r w:rsidRPr="003C4822">
        <w:rPr>
          <w:rFonts w:ascii="Arial" w:hAnsi="Arial" w:cs="Arial"/>
        </w:rPr>
        <w:t>El hombre, como otros primates -y en este aspecto al igual que todos los animales y plantas- se enfrenta constantemente con los innumerables problemas de adaptación a las condiciones de vida de la Tierra.</w:t>
      </w:r>
      <w:r>
        <w:rPr>
          <w:rFonts w:ascii="Arial" w:hAnsi="Arial" w:cs="Arial"/>
        </w:rPr>
        <w:t xml:space="preserve"> En el animal humano la adaptación puede significar una alteración genética en el color de piel, la capacidad de los pulmones o la capacidad para soportar el frío, pero a su vez </w:t>
      </w:r>
      <w:r w:rsidRPr="003C4822">
        <w:rPr>
          <w:rFonts w:ascii="Arial" w:hAnsi="Arial" w:cs="Arial"/>
          <w:b/>
        </w:rPr>
        <w:t xml:space="preserve">significa descubrir e inventar formas y medios para convivir con la naturaleza, con otros hombres y, tal vez lo más importante, </w:t>
      </w:r>
      <w:r w:rsidRPr="003C4822">
        <w:rPr>
          <w:rFonts w:ascii="Arial" w:hAnsi="Arial" w:cs="Arial"/>
          <w:b/>
          <w:u w:val="single"/>
        </w:rPr>
        <w:t>con el hombre interno.</w:t>
      </w:r>
      <w:r w:rsidR="003C4822">
        <w:rPr>
          <w:rFonts w:ascii="Arial" w:hAnsi="Arial" w:cs="Arial"/>
          <w:b/>
        </w:rPr>
        <w:t>”</w:t>
      </w:r>
    </w:p>
    <w:p w:rsidR="003C4822" w:rsidRPr="003C4822" w:rsidRDefault="003C4822" w:rsidP="003C48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(Sabine) Teoría Política.</w:t>
      </w:r>
    </w:p>
    <w:p w:rsidR="003C4822" w:rsidRDefault="003C4822" w:rsidP="003C48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Responder: </w:t>
      </w:r>
    </w:p>
    <w:p w:rsidR="003C4822" w:rsidRDefault="003C4822" w:rsidP="003C4822">
      <w:pPr>
        <w:jc w:val="both"/>
        <w:rPr>
          <w:rFonts w:ascii="Arial" w:hAnsi="Arial" w:cs="Arial"/>
          <w:b/>
        </w:rPr>
      </w:pPr>
    </w:p>
    <w:p w:rsidR="003C4822" w:rsidRPr="003C4822" w:rsidRDefault="003C4822" w:rsidP="003C48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En relación al texto, ¿Cuál crees que es la relación entre “adaptación” y el fenómeno de la ciudad? Reflexione y fundamente su respuesta. </w:t>
      </w:r>
    </w:p>
    <w:p w:rsidR="003C4822" w:rsidRDefault="003C4822" w:rsidP="003C4822">
      <w:pPr>
        <w:jc w:val="both"/>
        <w:rPr>
          <w:rFonts w:ascii="Arial" w:hAnsi="Arial" w:cs="Arial"/>
          <w:b/>
        </w:rPr>
      </w:pPr>
    </w:p>
    <w:p w:rsidR="003C4822" w:rsidRDefault="003C4822" w:rsidP="003C4822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822" w:rsidRDefault="003C4822" w:rsidP="003C4822">
      <w:pPr>
        <w:jc w:val="both"/>
        <w:rPr>
          <w:rFonts w:ascii="Arial" w:hAnsi="Arial" w:cs="Arial"/>
          <w:b/>
        </w:rPr>
      </w:pPr>
    </w:p>
    <w:p w:rsidR="003C4822" w:rsidRDefault="003C4822" w:rsidP="003C4822">
      <w:pPr>
        <w:jc w:val="both"/>
        <w:rPr>
          <w:rFonts w:ascii="Arial" w:hAnsi="Arial" w:cs="Arial"/>
          <w:b/>
        </w:rPr>
      </w:pPr>
    </w:p>
    <w:p w:rsidR="003C4822" w:rsidRPr="003C4822" w:rsidRDefault="003C4822" w:rsidP="003C48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 ¿Qué quiere decir el autor con “</w:t>
      </w:r>
      <w:r w:rsidRPr="003C4822">
        <w:rPr>
          <w:rFonts w:ascii="Arial" w:hAnsi="Arial" w:cs="Arial"/>
          <w:b/>
        </w:rPr>
        <w:t>convivir con el hombre interno</w:t>
      </w:r>
      <w:r>
        <w:rPr>
          <w:rFonts w:ascii="Arial" w:hAnsi="Arial" w:cs="Arial"/>
        </w:rPr>
        <w:t xml:space="preserve">”? Reflexione y fundamente su respuesta. </w:t>
      </w:r>
    </w:p>
    <w:p w:rsidR="003C4822" w:rsidRDefault="003C4822" w:rsidP="003C4822">
      <w:pPr>
        <w:spacing w:line="360" w:lineRule="auto"/>
        <w:jc w:val="both"/>
        <w:rPr>
          <w:rFonts w:ascii="Arial" w:hAnsi="Arial" w:cs="Arial"/>
          <w:b/>
        </w:rPr>
      </w:pPr>
    </w:p>
    <w:p w:rsidR="003C4822" w:rsidRDefault="003C4822" w:rsidP="003C4822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822" w:rsidRPr="003C4822" w:rsidRDefault="003C4822" w:rsidP="003C4822">
      <w:pPr>
        <w:spacing w:line="360" w:lineRule="auto"/>
        <w:jc w:val="both"/>
        <w:rPr>
          <w:rFonts w:ascii="Arial" w:hAnsi="Arial" w:cs="Arial"/>
          <w:b/>
        </w:rPr>
      </w:pPr>
    </w:p>
    <w:p w:rsidR="003C4822" w:rsidRPr="003C4822" w:rsidRDefault="003C4822" w:rsidP="00FC4810">
      <w:pPr>
        <w:jc w:val="both"/>
        <w:rPr>
          <w:rFonts w:ascii="Arial" w:hAnsi="Arial" w:cs="Arial"/>
          <w:b/>
        </w:rPr>
      </w:pPr>
      <w:r w:rsidRPr="003C4822">
        <w:rPr>
          <w:rFonts w:ascii="Arial" w:hAnsi="Arial" w:cs="Arial"/>
          <w:b/>
        </w:rPr>
        <w:t xml:space="preserve">Leer el siguiente texto: </w:t>
      </w:r>
    </w:p>
    <w:p w:rsidR="003C4822" w:rsidRDefault="003C4822" w:rsidP="00FC4810">
      <w:pPr>
        <w:jc w:val="both"/>
        <w:rPr>
          <w:rFonts w:ascii="Arial" w:hAnsi="Arial" w:cs="Arial"/>
        </w:rPr>
      </w:pPr>
    </w:p>
    <w:p w:rsidR="00CF41A0" w:rsidRDefault="00B27E57" w:rsidP="003C48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Eso que llamamos organización política y social -las costumbres, prácticas y procedimientos que con grados diversos de firmeza mantienen al hombre unido en grupos interrelacionados- </w:t>
      </w:r>
      <w:r w:rsidRPr="003C4822">
        <w:rPr>
          <w:rFonts w:ascii="Arial" w:hAnsi="Arial" w:cs="Arial"/>
          <w:b/>
        </w:rPr>
        <w:t>es quizá la forma más importante de adaptación humana al ambiente, tanto externo como interno.</w:t>
      </w:r>
      <w:r>
        <w:rPr>
          <w:rFonts w:ascii="Arial" w:hAnsi="Arial" w:cs="Arial"/>
        </w:rPr>
        <w:t xml:space="preserve"> Los estudiosos de la antropología y de la conducta animal demuestran crecientemente que tanto en el hombre, en la mayoría de los otros primates, así como en muchas otras especies animales, </w:t>
      </w:r>
      <w:r w:rsidRPr="009C7419">
        <w:rPr>
          <w:rFonts w:ascii="Arial" w:hAnsi="Arial" w:cs="Arial"/>
          <w:b/>
        </w:rPr>
        <w:t>la vida y la organización social son primordialmente instrumentos de supervivencia biológica.</w:t>
      </w:r>
      <w:r>
        <w:rPr>
          <w:rFonts w:ascii="Arial" w:hAnsi="Arial" w:cs="Arial"/>
        </w:rPr>
        <w:t xml:space="preserve"> El hombre no tiene un </w:t>
      </w:r>
      <w:r>
        <w:rPr>
          <w:rFonts w:ascii="Arial" w:hAnsi="Arial" w:cs="Arial"/>
        </w:rPr>
        <w:lastRenderedPageBreak/>
        <w:t>caparazón como las tortugas o púas como el puerco espín, pero sí tiene una vida social y la capacidad para organizarla efectivamente con fines de supervivencia.”</w:t>
      </w:r>
    </w:p>
    <w:p w:rsidR="009C7419" w:rsidRDefault="009C7419" w:rsidP="009C7419">
      <w:pPr>
        <w:jc w:val="both"/>
        <w:rPr>
          <w:rFonts w:ascii="Arial" w:hAnsi="Arial" w:cs="Arial"/>
        </w:rPr>
      </w:pPr>
    </w:p>
    <w:p w:rsidR="009C7419" w:rsidRPr="009C7419" w:rsidRDefault="009C7419" w:rsidP="009C7419">
      <w:pPr>
        <w:jc w:val="both"/>
        <w:rPr>
          <w:rFonts w:ascii="Arial" w:hAnsi="Arial" w:cs="Arial"/>
          <w:b/>
        </w:rPr>
      </w:pPr>
      <w:r w:rsidRPr="009C7419">
        <w:rPr>
          <w:rFonts w:ascii="Arial" w:hAnsi="Arial" w:cs="Arial"/>
          <w:b/>
        </w:rPr>
        <w:t>Responder:</w:t>
      </w:r>
    </w:p>
    <w:p w:rsidR="009C7419" w:rsidRDefault="009C7419" w:rsidP="009C7419">
      <w:pPr>
        <w:jc w:val="both"/>
        <w:rPr>
          <w:rFonts w:ascii="Arial" w:hAnsi="Arial" w:cs="Arial"/>
        </w:rPr>
      </w:pPr>
    </w:p>
    <w:p w:rsidR="009C7419" w:rsidRDefault="009C7419" w:rsidP="009C7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En relación al texto, ¿Cuál es la importancia de la “organización política y social” en la vida? Fundamente su respuesta. </w:t>
      </w:r>
    </w:p>
    <w:p w:rsidR="009C7419" w:rsidRDefault="009C7419" w:rsidP="009C7419">
      <w:pPr>
        <w:jc w:val="both"/>
        <w:rPr>
          <w:rFonts w:ascii="Arial" w:hAnsi="Arial" w:cs="Arial"/>
        </w:rPr>
      </w:pPr>
    </w:p>
    <w:p w:rsidR="009C7419" w:rsidRDefault="009C7419" w:rsidP="009C7419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419" w:rsidRDefault="009C7419" w:rsidP="003C48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  <w:t xml:space="preserve">2.- Si llevamos el concepto de “organización política y social” </w:t>
      </w:r>
      <w:r w:rsidRPr="009C7419">
        <w:rPr>
          <w:rFonts w:ascii="Arial" w:hAnsi="Arial" w:cs="Arial"/>
          <w:b/>
        </w:rPr>
        <w:t>al contexto de la familia o escuela</w:t>
      </w:r>
      <w:r>
        <w:rPr>
          <w:rFonts w:ascii="Arial" w:hAnsi="Arial" w:cs="Arial"/>
        </w:rPr>
        <w:t xml:space="preserve">, ¿En qué situaciones puedes identificar una organización política y social? </w:t>
      </w:r>
      <w:r w:rsidRPr="009C7419">
        <w:rPr>
          <w:rFonts w:ascii="Arial" w:hAnsi="Arial" w:cs="Arial"/>
          <w:b/>
        </w:rPr>
        <w:t>Identificar al menos tres situaciones en la familia o escuela.</w:t>
      </w:r>
    </w:p>
    <w:p w:rsidR="009C7419" w:rsidRDefault="009C7419" w:rsidP="003C4822">
      <w:pPr>
        <w:spacing w:line="360" w:lineRule="auto"/>
        <w:jc w:val="both"/>
        <w:rPr>
          <w:rFonts w:ascii="Arial" w:hAnsi="Arial" w:cs="Arial"/>
        </w:rPr>
      </w:pPr>
    </w:p>
    <w:p w:rsidR="009C7419" w:rsidRDefault="009C7419" w:rsidP="009C741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1A0" w:rsidRDefault="00CF41A0" w:rsidP="00FC4810">
      <w:pPr>
        <w:jc w:val="both"/>
        <w:rPr>
          <w:rFonts w:ascii="Arial" w:hAnsi="Arial" w:cs="Arial"/>
        </w:rPr>
      </w:pPr>
    </w:p>
    <w:p w:rsidR="00CF41A0" w:rsidRDefault="00CF41A0" w:rsidP="00FC4810">
      <w:pPr>
        <w:jc w:val="both"/>
        <w:rPr>
          <w:rFonts w:ascii="Arial" w:hAnsi="Arial" w:cs="Arial"/>
        </w:rPr>
      </w:pPr>
    </w:p>
    <w:p w:rsidR="009C7419" w:rsidRDefault="009C7419" w:rsidP="009C74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Leer el siguiente texto:</w:t>
      </w:r>
    </w:p>
    <w:p w:rsidR="009C7419" w:rsidRDefault="009C7419" w:rsidP="009C7419">
      <w:pPr>
        <w:jc w:val="both"/>
        <w:rPr>
          <w:rFonts w:ascii="Arial" w:hAnsi="Arial" w:cs="Arial"/>
        </w:rPr>
      </w:pPr>
    </w:p>
    <w:p w:rsidR="009C7419" w:rsidRDefault="009C7419" w:rsidP="009C7419">
      <w:pPr>
        <w:spacing w:line="360" w:lineRule="auto"/>
        <w:jc w:val="both"/>
        <w:rPr>
          <w:rFonts w:ascii="Arial" w:hAnsi="Arial" w:cs="Arial"/>
          <w:u w:val="single"/>
        </w:rPr>
      </w:pPr>
      <w:r w:rsidRPr="001A0634">
        <w:rPr>
          <w:rFonts w:ascii="Arial" w:hAnsi="Arial" w:cs="Arial"/>
          <w:u w:val="single"/>
        </w:rPr>
        <w:t>La vida en la población: algo más que "barrio crítico"</w:t>
      </w:r>
    </w:p>
    <w:p w:rsidR="009C7419" w:rsidRDefault="009C7419" w:rsidP="009C7419">
      <w:pPr>
        <w:spacing w:line="360" w:lineRule="auto"/>
        <w:jc w:val="both"/>
        <w:rPr>
          <w:rFonts w:ascii="Arial" w:hAnsi="Arial" w:cs="Arial"/>
          <w:u w:val="single"/>
        </w:rPr>
      </w:pPr>
    </w:p>
    <w:p w:rsidR="009C7419" w:rsidRDefault="009C7419" w:rsidP="009C7419">
      <w:pPr>
        <w:spacing w:line="360" w:lineRule="auto"/>
        <w:jc w:val="both"/>
        <w:rPr>
          <w:rFonts w:ascii="Arial" w:hAnsi="Arial" w:cs="Arial"/>
        </w:rPr>
      </w:pPr>
      <w:r w:rsidRPr="00FC62E6">
        <w:rPr>
          <w:rFonts w:ascii="Arial" w:hAnsi="Arial" w:cs="Arial"/>
        </w:rPr>
        <w:t xml:space="preserve">Por estos días la realidad de la droga en nuestras poblaciones se hizo parte de los discursos públicos, se tomó los noticieros y las páginas de los diarios. La elección presidencial contribuyó a amplificar un tema que rápidamente se reduce a problemas de control policial y seguridad. </w:t>
      </w:r>
      <w:r w:rsidRPr="00FC62E6">
        <w:rPr>
          <w:rFonts w:ascii="Arial" w:hAnsi="Arial" w:cs="Arial"/>
          <w:b/>
        </w:rPr>
        <w:t xml:space="preserve">Más allá de la toma de conciencia, se termina </w:t>
      </w:r>
      <w:r w:rsidRPr="00BF3A1D">
        <w:rPr>
          <w:rFonts w:ascii="Arial" w:hAnsi="Arial" w:cs="Arial"/>
          <w:b/>
          <w:u w:val="single"/>
        </w:rPr>
        <w:t>estigmatizando</w:t>
      </w:r>
      <w:r w:rsidRPr="00FC62E6">
        <w:rPr>
          <w:rFonts w:ascii="Arial" w:hAnsi="Arial" w:cs="Arial"/>
          <w:b/>
        </w:rPr>
        <w:t xml:space="preserve"> algunas poblaciones</w:t>
      </w:r>
      <w:r w:rsidRPr="00FC62E6">
        <w:rPr>
          <w:rFonts w:ascii="Arial" w:hAnsi="Arial" w:cs="Arial"/>
        </w:rPr>
        <w:t>: La Legua aparece hoy como un símbolo del horror.</w:t>
      </w:r>
    </w:p>
    <w:p w:rsidR="009C7419" w:rsidRDefault="009C7419" w:rsidP="009C7419">
      <w:pPr>
        <w:spacing w:line="360" w:lineRule="auto"/>
        <w:jc w:val="both"/>
        <w:rPr>
          <w:rFonts w:ascii="Arial" w:hAnsi="Arial" w:cs="Arial"/>
        </w:rPr>
      </w:pPr>
    </w:p>
    <w:p w:rsidR="009C7419" w:rsidRDefault="009C7419" w:rsidP="009C7419">
      <w:pPr>
        <w:spacing w:line="360" w:lineRule="auto"/>
        <w:jc w:val="both"/>
        <w:rPr>
          <w:rFonts w:ascii="Arial" w:hAnsi="Arial" w:cs="Arial"/>
        </w:rPr>
      </w:pPr>
      <w:r w:rsidRPr="00FC62E6">
        <w:rPr>
          <w:rFonts w:ascii="Arial" w:hAnsi="Arial" w:cs="Arial"/>
        </w:rPr>
        <w:t>¿Qué podemos decir y desde dónde podemos mirar la realidad de la droga? Podemos mirarla desde un punto de vista técnico: se definen como “Barrios Críticos” aquellos “focos urbanos con alta concentración de micro</w:t>
      </w:r>
      <w:r>
        <w:rPr>
          <w:rFonts w:ascii="Arial" w:hAnsi="Arial" w:cs="Arial"/>
        </w:rPr>
        <w:t>-</w:t>
      </w:r>
      <w:r w:rsidRPr="00FC62E6">
        <w:rPr>
          <w:rFonts w:ascii="Arial" w:hAnsi="Arial" w:cs="Arial"/>
        </w:rPr>
        <w:t>tráfico”. Una definición que resulta útil para la focalización de la política pública y el control de estupefacientes. Sin embargo, sería interesante atrevernos a reconocer que estos llamados</w:t>
      </w:r>
      <w:r>
        <w:rPr>
          <w:rFonts w:ascii="Arial" w:hAnsi="Arial" w:cs="Arial"/>
        </w:rPr>
        <w:t xml:space="preserve"> “</w:t>
      </w:r>
      <w:r w:rsidRPr="00FC62E6">
        <w:rPr>
          <w:rFonts w:ascii="Arial" w:hAnsi="Arial" w:cs="Arial"/>
        </w:rPr>
        <w:t xml:space="preserve">barrios críticos” </w:t>
      </w:r>
      <w:r w:rsidRPr="00FC62E6">
        <w:rPr>
          <w:rFonts w:ascii="Arial" w:hAnsi="Arial" w:cs="Arial"/>
          <w:b/>
        </w:rPr>
        <w:t>son poblaciones populares con historias políticas y sociales significativas para la construcción del país.</w:t>
      </w:r>
      <w:r w:rsidRPr="00FC62E6">
        <w:rPr>
          <w:rFonts w:ascii="Arial" w:hAnsi="Arial" w:cs="Arial"/>
        </w:rPr>
        <w:t xml:space="preserve"> Si hiciéramos el ejercicio de desprendernos de estos artificios conceptuales poniendo el acento en la población, su cultura y reconociéndolo como el lugar donde además de las dificultades se generan vínculos sociales que permiten la realización de la vida, concluiríamos que ese conjunto, </w:t>
      </w:r>
      <w:r w:rsidRPr="00FC62E6">
        <w:rPr>
          <w:rFonts w:ascii="Arial" w:hAnsi="Arial" w:cs="Arial"/>
          <w:b/>
        </w:rPr>
        <w:t xml:space="preserve">no merece ser reducido ni estigmatizado con el </w:t>
      </w:r>
      <w:r w:rsidRPr="00BF3A1D">
        <w:rPr>
          <w:rFonts w:ascii="Arial" w:hAnsi="Arial" w:cs="Arial"/>
          <w:b/>
          <w:u w:val="single"/>
        </w:rPr>
        <w:t>peyorativo</w:t>
      </w:r>
      <w:r w:rsidRPr="00FC62E6">
        <w:rPr>
          <w:rFonts w:ascii="Arial" w:hAnsi="Arial" w:cs="Arial"/>
          <w:b/>
        </w:rPr>
        <w:t xml:space="preserve"> nombre de “barrio crítico”. Nuestras poblaciones, como espacios de vida, son mucho más que el tráfico que puede generarse en uno de los sectores que la componen.</w:t>
      </w:r>
      <w:r w:rsidRPr="00FC62E6">
        <w:rPr>
          <w:rFonts w:ascii="Arial" w:hAnsi="Arial" w:cs="Arial"/>
        </w:rPr>
        <w:t xml:space="preserve"> Son lugares que han crecido en la adversidad y se han levantado enfrentando luchas y dolores. Hablar de la “narco</w:t>
      </w:r>
      <w:r>
        <w:rPr>
          <w:rFonts w:ascii="Arial" w:hAnsi="Arial" w:cs="Arial"/>
        </w:rPr>
        <w:t>-</w:t>
      </w:r>
      <w:r w:rsidRPr="00FC62E6">
        <w:rPr>
          <w:rFonts w:ascii="Arial" w:hAnsi="Arial" w:cs="Arial"/>
        </w:rPr>
        <w:t>cultura” para definir poblaciones es desconocer la potencialidad y riqueza sociocultural que ahí, se ha desarrollado.</w:t>
      </w:r>
    </w:p>
    <w:p w:rsidR="009C7419" w:rsidRDefault="009C7419" w:rsidP="009C7419">
      <w:pPr>
        <w:spacing w:line="360" w:lineRule="auto"/>
        <w:jc w:val="both"/>
        <w:rPr>
          <w:rFonts w:ascii="Arial" w:hAnsi="Arial" w:cs="Arial"/>
        </w:rPr>
      </w:pPr>
    </w:p>
    <w:p w:rsidR="009C7419" w:rsidRDefault="009C7419" w:rsidP="009C7419">
      <w:pPr>
        <w:spacing w:line="360" w:lineRule="auto"/>
        <w:jc w:val="both"/>
        <w:rPr>
          <w:rFonts w:ascii="Arial" w:hAnsi="Arial" w:cs="Arial"/>
        </w:rPr>
      </w:pPr>
      <w:r w:rsidRPr="00FC62E6">
        <w:rPr>
          <w:rFonts w:ascii="Arial" w:hAnsi="Arial" w:cs="Arial"/>
        </w:rPr>
        <w:t xml:space="preserve">Por cierto, que se han generado micro mundos al interior de barrios, “organizaciones” que reinan imponiendo su </w:t>
      </w:r>
      <w:r w:rsidRPr="00BF3A1D">
        <w:rPr>
          <w:rFonts w:ascii="Arial" w:hAnsi="Arial" w:cs="Arial"/>
          <w:u w:val="single"/>
        </w:rPr>
        <w:t>degradación</w:t>
      </w:r>
      <w:r w:rsidRPr="00FC62E6">
        <w:rPr>
          <w:rFonts w:ascii="Arial" w:hAnsi="Arial" w:cs="Arial"/>
        </w:rPr>
        <w:t xml:space="preserve"> y su violencia, que destruyen la vida de muchas y muchos jóvenes. Es </w:t>
      </w:r>
      <w:r w:rsidRPr="00FC62E6">
        <w:rPr>
          <w:rFonts w:ascii="Arial" w:hAnsi="Arial" w:cs="Arial"/>
        </w:rPr>
        <w:lastRenderedPageBreak/>
        <w:t>cierto también, que esta realidad presente ya hace tiempo y que nos cuesta mucho comprender, sólo es visibilizada cuando afecta la seguridad, la vida o la propiedad. Lo sorprendente, es que nos sorprenda sólo cuando ocupa los titulares de la prensa.</w:t>
      </w:r>
      <w:r>
        <w:rPr>
          <w:rFonts w:ascii="Arial" w:hAnsi="Arial" w:cs="Arial"/>
        </w:rPr>
        <w:t xml:space="preserve"> […]</w:t>
      </w:r>
    </w:p>
    <w:p w:rsidR="009C7419" w:rsidRDefault="009C7419" w:rsidP="009C7419">
      <w:pPr>
        <w:spacing w:line="360" w:lineRule="auto"/>
        <w:jc w:val="both"/>
        <w:rPr>
          <w:rFonts w:ascii="Arial" w:hAnsi="Arial" w:cs="Arial"/>
        </w:rPr>
      </w:pPr>
    </w:p>
    <w:p w:rsidR="009C7419" w:rsidRDefault="009C7419" w:rsidP="009C7419">
      <w:pPr>
        <w:spacing w:line="360" w:lineRule="auto"/>
        <w:jc w:val="both"/>
        <w:rPr>
          <w:rFonts w:ascii="Arial" w:hAnsi="Arial" w:cs="Arial"/>
          <w:b/>
        </w:rPr>
      </w:pPr>
      <w:r w:rsidRPr="00BF3A1D">
        <w:rPr>
          <w:rFonts w:ascii="Arial" w:hAnsi="Arial" w:cs="Arial"/>
          <w:b/>
        </w:rPr>
        <w:t>Responder</w:t>
      </w:r>
      <w:r>
        <w:rPr>
          <w:rFonts w:ascii="Arial" w:hAnsi="Arial" w:cs="Arial"/>
          <w:b/>
        </w:rPr>
        <w:t>:</w:t>
      </w:r>
    </w:p>
    <w:p w:rsidR="009C7419" w:rsidRDefault="009C7419" w:rsidP="009C7419">
      <w:pPr>
        <w:spacing w:line="360" w:lineRule="auto"/>
        <w:jc w:val="both"/>
        <w:rPr>
          <w:rFonts w:ascii="Arial" w:hAnsi="Arial" w:cs="Arial"/>
        </w:rPr>
      </w:pPr>
    </w:p>
    <w:p w:rsidR="009C7419" w:rsidRDefault="009C7419" w:rsidP="009C7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Definir los siguientes conceptos: </w:t>
      </w:r>
    </w:p>
    <w:p w:rsidR="009C7419" w:rsidRDefault="009C7419" w:rsidP="009C7419">
      <w:pPr>
        <w:jc w:val="both"/>
        <w:rPr>
          <w:rFonts w:ascii="Arial" w:hAnsi="Arial" w:cs="Arial"/>
        </w:rPr>
      </w:pPr>
    </w:p>
    <w:p w:rsidR="009C7419" w:rsidRDefault="009C7419" w:rsidP="009C7419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Estigmatizar</w:t>
      </w:r>
      <w:r>
        <w:rPr>
          <w:rFonts w:ascii="Arial" w:hAnsi="Arial" w:cs="Arial"/>
        </w:rPr>
        <w:br/>
      </w:r>
    </w:p>
    <w:p w:rsidR="009C7419" w:rsidRPr="00BF3A1D" w:rsidRDefault="009C7419" w:rsidP="009C741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CL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CL"/>
        </w:rPr>
        <w:br/>
      </w:r>
    </w:p>
    <w:p w:rsidR="009C7419" w:rsidRDefault="009C7419" w:rsidP="009C7419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Peyorativo </w:t>
      </w:r>
      <w:r>
        <w:rPr>
          <w:rFonts w:ascii="Arial" w:hAnsi="Arial" w:cs="Arial"/>
        </w:rPr>
        <w:br/>
      </w:r>
    </w:p>
    <w:p w:rsidR="009C7419" w:rsidRPr="00BF3A1D" w:rsidRDefault="009C7419" w:rsidP="009C741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CL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CL"/>
        </w:rPr>
        <w:br/>
      </w:r>
    </w:p>
    <w:p w:rsidR="009C7419" w:rsidRPr="00BF3A1D" w:rsidRDefault="009C7419" w:rsidP="009C7419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Adversidad</w:t>
      </w:r>
      <w:r>
        <w:rPr>
          <w:rFonts w:ascii="Arial" w:hAnsi="Arial" w:cs="Arial"/>
        </w:rPr>
        <w:br/>
      </w:r>
    </w:p>
    <w:p w:rsidR="009C7419" w:rsidRDefault="009C7419" w:rsidP="009C7419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________________________________________________________________________________________________________________________________________________________________</w:t>
      </w:r>
    </w:p>
    <w:p w:rsidR="009C7419" w:rsidRPr="00BF3A1D" w:rsidRDefault="009C7419" w:rsidP="009C7419">
      <w:pPr>
        <w:jc w:val="both"/>
        <w:rPr>
          <w:rFonts w:ascii="Arial" w:hAnsi="Arial" w:cs="Arial"/>
        </w:rPr>
      </w:pPr>
    </w:p>
    <w:p w:rsidR="009C7419" w:rsidRDefault="009C7419" w:rsidP="009C7419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Degradación</w:t>
      </w:r>
      <w:r>
        <w:rPr>
          <w:rFonts w:ascii="Arial" w:hAnsi="Arial" w:cs="Arial"/>
        </w:rPr>
        <w:br/>
      </w:r>
    </w:p>
    <w:p w:rsidR="009C7419" w:rsidRPr="00BF3A1D" w:rsidRDefault="009C7419" w:rsidP="009C741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CL"/>
        </w:rPr>
        <w:t>________________________________________________________________________________________________________________________________________________________________</w:t>
      </w:r>
    </w:p>
    <w:p w:rsidR="009C7419" w:rsidRDefault="009C7419" w:rsidP="009C7419">
      <w:pPr>
        <w:jc w:val="both"/>
        <w:rPr>
          <w:rFonts w:ascii="Arial" w:hAnsi="Arial" w:cs="Arial"/>
        </w:rPr>
      </w:pPr>
    </w:p>
    <w:p w:rsidR="009C7419" w:rsidRDefault="009C7419" w:rsidP="009C7419">
      <w:pPr>
        <w:jc w:val="both"/>
        <w:rPr>
          <w:rFonts w:ascii="Arial" w:hAnsi="Arial" w:cs="Arial"/>
        </w:rPr>
      </w:pPr>
    </w:p>
    <w:p w:rsidR="009C7419" w:rsidRDefault="009C7419" w:rsidP="009C7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¿Cuál es el problema que señala el autor, respecto al concepto de “barrios críticos”? Reflexione y fundamente su respuesta. </w:t>
      </w:r>
    </w:p>
    <w:p w:rsidR="009C7419" w:rsidRDefault="009C7419" w:rsidP="009C7419">
      <w:pPr>
        <w:jc w:val="both"/>
        <w:rPr>
          <w:rFonts w:ascii="Arial" w:hAnsi="Arial" w:cs="Arial"/>
        </w:rPr>
      </w:pPr>
    </w:p>
    <w:p w:rsidR="009C7419" w:rsidRDefault="009C7419" w:rsidP="009C7419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419" w:rsidRPr="00BF3A1D" w:rsidRDefault="009C7419" w:rsidP="009C7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3.- En relación al texto, ¿Qué solución propondrías para enfrentar los problemas de drogas en las poblaciones? Reflexione y fundamente su respuesta.</w:t>
      </w:r>
    </w:p>
    <w:p w:rsidR="009C7419" w:rsidRDefault="009C7419" w:rsidP="009C7419">
      <w:pPr>
        <w:jc w:val="both"/>
        <w:rPr>
          <w:rFonts w:ascii="Arial" w:hAnsi="Arial" w:cs="Arial"/>
        </w:rPr>
      </w:pPr>
    </w:p>
    <w:p w:rsidR="009C7419" w:rsidRDefault="009C7419" w:rsidP="009C7419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1F4" w:rsidRPr="00DB76EA" w:rsidRDefault="009C7419" w:rsidP="009C7419">
      <w:pPr>
        <w:rPr>
          <w:rFonts w:ascii="MV Boli" w:hAnsi="MV Boli" w:cs="MV Boli"/>
          <w:lang w:val="es-CL"/>
        </w:rPr>
      </w:pPr>
      <w:r>
        <w:rPr>
          <w:rFonts w:ascii="Arial" w:hAnsi="Arial" w:cs="Arial"/>
        </w:rPr>
        <w:br/>
      </w:r>
    </w:p>
    <w:sectPr w:rsidR="005B01F4" w:rsidRPr="00DB76EA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Dignathi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D27"/>
    <w:multiLevelType w:val="hybridMultilevel"/>
    <w:tmpl w:val="DB8655A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65D8"/>
    <w:multiLevelType w:val="hybridMultilevel"/>
    <w:tmpl w:val="2738EB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F16AF"/>
    <w:multiLevelType w:val="hybridMultilevel"/>
    <w:tmpl w:val="4896F90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471EA"/>
    <w:multiLevelType w:val="hybridMultilevel"/>
    <w:tmpl w:val="7F3A5FE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8771E"/>
    <w:multiLevelType w:val="hybridMultilevel"/>
    <w:tmpl w:val="34D8C6A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F0"/>
    <w:rsid w:val="00012447"/>
    <w:rsid w:val="00032C54"/>
    <w:rsid w:val="0006659C"/>
    <w:rsid w:val="00070291"/>
    <w:rsid w:val="00070BCE"/>
    <w:rsid w:val="000760CA"/>
    <w:rsid w:val="000D383B"/>
    <w:rsid w:val="000E45EA"/>
    <w:rsid w:val="000F36DD"/>
    <w:rsid w:val="00124B3D"/>
    <w:rsid w:val="001261F3"/>
    <w:rsid w:val="00163BA1"/>
    <w:rsid w:val="0016503A"/>
    <w:rsid w:val="001919A7"/>
    <w:rsid w:val="001940E4"/>
    <w:rsid w:val="001A0634"/>
    <w:rsid w:val="001B6A5D"/>
    <w:rsid w:val="001D4CDA"/>
    <w:rsid w:val="00212CB7"/>
    <w:rsid w:val="00244C3A"/>
    <w:rsid w:val="00254B53"/>
    <w:rsid w:val="00275B42"/>
    <w:rsid w:val="00283D6E"/>
    <w:rsid w:val="002A6845"/>
    <w:rsid w:val="002D1A04"/>
    <w:rsid w:val="003203C8"/>
    <w:rsid w:val="00322179"/>
    <w:rsid w:val="0032570C"/>
    <w:rsid w:val="0034757C"/>
    <w:rsid w:val="003635BC"/>
    <w:rsid w:val="00366294"/>
    <w:rsid w:val="00366D7B"/>
    <w:rsid w:val="00380648"/>
    <w:rsid w:val="00391038"/>
    <w:rsid w:val="003C4822"/>
    <w:rsid w:val="003E73FF"/>
    <w:rsid w:val="00410452"/>
    <w:rsid w:val="004237CE"/>
    <w:rsid w:val="00447563"/>
    <w:rsid w:val="00482C80"/>
    <w:rsid w:val="00483B77"/>
    <w:rsid w:val="00483F5C"/>
    <w:rsid w:val="00485BEB"/>
    <w:rsid w:val="00496B5A"/>
    <w:rsid w:val="00497FE3"/>
    <w:rsid w:val="004A7BC2"/>
    <w:rsid w:val="004D25E8"/>
    <w:rsid w:val="004D2632"/>
    <w:rsid w:val="004E4DB4"/>
    <w:rsid w:val="00507B41"/>
    <w:rsid w:val="0053786D"/>
    <w:rsid w:val="0054205A"/>
    <w:rsid w:val="00547B2B"/>
    <w:rsid w:val="00562FCE"/>
    <w:rsid w:val="00581F22"/>
    <w:rsid w:val="0059255F"/>
    <w:rsid w:val="005A113A"/>
    <w:rsid w:val="005A6CD1"/>
    <w:rsid w:val="005B01F4"/>
    <w:rsid w:val="005C535C"/>
    <w:rsid w:val="005C69DD"/>
    <w:rsid w:val="005C7CD1"/>
    <w:rsid w:val="005F0B49"/>
    <w:rsid w:val="0062656A"/>
    <w:rsid w:val="0065191D"/>
    <w:rsid w:val="00667867"/>
    <w:rsid w:val="00686CC2"/>
    <w:rsid w:val="006966F6"/>
    <w:rsid w:val="006C0403"/>
    <w:rsid w:val="006D339E"/>
    <w:rsid w:val="006D3B5C"/>
    <w:rsid w:val="006F0C59"/>
    <w:rsid w:val="00715936"/>
    <w:rsid w:val="007362F8"/>
    <w:rsid w:val="007510BD"/>
    <w:rsid w:val="00783B8F"/>
    <w:rsid w:val="00790E21"/>
    <w:rsid w:val="007B4B27"/>
    <w:rsid w:val="00817E02"/>
    <w:rsid w:val="0086338A"/>
    <w:rsid w:val="008B781A"/>
    <w:rsid w:val="008B7D3B"/>
    <w:rsid w:val="008D7086"/>
    <w:rsid w:val="008E07AB"/>
    <w:rsid w:val="008E44CB"/>
    <w:rsid w:val="008E4F29"/>
    <w:rsid w:val="008E511C"/>
    <w:rsid w:val="009227C7"/>
    <w:rsid w:val="0093305D"/>
    <w:rsid w:val="00933A3A"/>
    <w:rsid w:val="00975186"/>
    <w:rsid w:val="00986CDA"/>
    <w:rsid w:val="009A3A9D"/>
    <w:rsid w:val="009C7419"/>
    <w:rsid w:val="00A50FF6"/>
    <w:rsid w:val="00A906DA"/>
    <w:rsid w:val="00A9184C"/>
    <w:rsid w:val="00A94A06"/>
    <w:rsid w:val="00AB0CFD"/>
    <w:rsid w:val="00AB1530"/>
    <w:rsid w:val="00AB4354"/>
    <w:rsid w:val="00AD23AB"/>
    <w:rsid w:val="00AE5459"/>
    <w:rsid w:val="00B1668B"/>
    <w:rsid w:val="00B27E57"/>
    <w:rsid w:val="00B50AB8"/>
    <w:rsid w:val="00B52ADA"/>
    <w:rsid w:val="00B703AF"/>
    <w:rsid w:val="00B724E2"/>
    <w:rsid w:val="00B80B76"/>
    <w:rsid w:val="00B871E8"/>
    <w:rsid w:val="00B96D84"/>
    <w:rsid w:val="00BB5299"/>
    <w:rsid w:val="00BC0A4A"/>
    <w:rsid w:val="00BD35CE"/>
    <w:rsid w:val="00BE328B"/>
    <w:rsid w:val="00BE3E1C"/>
    <w:rsid w:val="00BF3A1D"/>
    <w:rsid w:val="00BF53F0"/>
    <w:rsid w:val="00C06900"/>
    <w:rsid w:val="00C14EFE"/>
    <w:rsid w:val="00C9134E"/>
    <w:rsid w:val="00CB7EF5"/>
    <w:rsid w:val="00CD6BA4"/>
    <w:rsid w:val="00CF27B4"/>
    <w:rsid w:val="00CF41A0"/>
    <w:rsid w:val="00D00436"/>
    <w:rsid w:val="00D143F4"/>
    <w:rsid w:val="00D17214"/>
    <w:rsid w:val="00D45BC0"/>
    <w:rsid w:val="00DB76EA"/>
    <w:rsid w:val="00DC0F0B"/>
    <w:rsid w:val="00DE43C2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8438A"/>
    <w:rsid w:val="00FC4810"/>
    <w:rsid w:val="00FC62E6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9F3DCD"/>
  <w15:docId w15:val="{A5807F22-A10E-B64D-921A-1150388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1251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Diego Padilla Fuentes</cp:lastModifiedBy>
  <cp:revision>9</cp:revision>
  <cp:lastPrinted>2015-11-13T18:25:00Z</cp:lastPrinted>
  <dcterms:created xsi:type="dcterms:W3CDTF">2020-03-26T17:24:00Z</dcterms:created>
  <dcterms:modified xsi:type="dcterms:W3CDTF">2020-04-02T19:56:00Z</dcterms:modified>
</cp:coreProperties>
</file>